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0063"/>
  <w:body>
    <w:p w:rsidR="00FB5F93" w:rsidRDefault="004F58DB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Platz 1 für </w:t>
      </w:r>
      <w:r w:rsidR="006C77AB">
        <w:rPr>
          <w:rFonts w:ascii="Arial" w:hAnsi="Arial" w:cs="Arial"/>
          <w:b/>
          <w:bCs/>
          <w:sz w:val="32"/>
          <w:szCs w:val="32"/>
        </w:rPr>
        <w:t>Ausbildung bei Ziehl-Abegg</w:t>
      </w:r>
    </w:p>
    <w:p w:rsidR="004F58DB" w:rsidRDefault="004F58DB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</w:rPr>
      </w:pPr>
    </w:p>
    <w:p w:rsidR="00151729" w:rsidRDefault="001E7879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Focus-</w:t>
      </w:r>
      <w:r w:rsidR="006C77AB" w:rsidRPr="006C77AB">
        <w:rPr>
          <w:rFonts w:ascii="Arial" w:hAnsi="Arial" w:cs="Arial"/>
          <w:b/>
          <w:bCs/>
          <w:sz w:val="22"/>
          <w:szCs w:val="22"/>
        </w:rPr>
        <w:t xml:space="preserve">Studie untersucht Ausbildungsqualität in </w:t>
      </w:r>
      <w:r>
        <w:rPr>
          <w:rFonts w:ascii="Arial" w:hAnsi="Arial" w:cs="Arial"/>
          <w:b/>
          <w:bCs/>
          <w:sz w:val="22"/>
          <w:szCs w:val="22"/>
        </w:rPr>
        <w:t>20.000</w:t>
      </w:r>
      <w:r w:rsidR="006C77AB" w:rsidRPr="006C77A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deutschen Unternehmen</w:t>
      </w:r>
    </w:p>
    <w:p w:rsidR="00A2462F" w:rsidRDefault="00A2462F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6C77AB" w:rsidRDefault="004F58DB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Die Ausbildung beim </w:t>
      </w:r>
      <w:r w:rsidR="006C77AB">
        <w:rPr>
          <w:rFonts w:ascii="Arial" w:hAnsi="Arial" w:cs="Arial"/>
          <w:b/>
        </w:rPr>
        <w:t>Künzelsauer Industrieunternehmen Ziehl-Abegg</w:t>
      </w:r>
      <w:r>
        <w:rPr>
          <w:rFonts w:ascii="Arial" w:hAnsi="Arial" w:cs="Arial"/>
          <w:b/>
        </w:rPr>
        <w:t xml:space="preserve"> liegt in der Elektroindustrie mit deutlichem Vorsprung auf Platz 1. </w:t>
      </w:r>
      <w:r w:rsidR="006C77AB">
        <w:rPr>
          <w:rFonts w:ascii="Arial" w:hAnsi="Arial" w:cs="Arial"/>
          <w:b/>
        </w:rPr>
        <w:t xml:space="preserve"> „Die </w:t>
      </w:r>
      <w:r>
        <w:rPr>
          <w:rFonts w:ascii="Arial" w:hAnsi="Arial" w:cs="Arial"/>
          <w:b/>
        </w:rPr>
        <w:t xml:space="preserve">deutschlandweite </w:t>
      </w:r>
      <w:r w:rsidR="006C77AB">
        <w:rPr>
          <w:rFonts w:ascii="Arial" w:hAnsi="Arial" w:cs="Arial"/>
          <w:b/>
        </w:rPr>
        <w:t xml:space="preserve">Studie belegt unseren dauerhaften Einsatz für eine qualifizierte Ausbildung“, sagt Peter Fenkl, Vorstandsvorsitzender der Ziehl-Abegg SE. </w:t>
      </w:r>
    </w:p>
    <w:p w:rsidR="006C77AB" w:rsidRDefault="006C77AB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</w:rPr>
      </w:pPr>
    </w:p>
    <w:p w:rsidR="006C77AB" w:rsidRPr="006C77AB" w:rsidRDefault="004F58DB" w:rsidP="006C77A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6C77AB" w:rsidRPr="006C77AB">
        <w:rPr>
          <w:rFonts w:ascii="Arial" w:hAnsi="Arial" w:cs="Arial"/>
        </w:rPr>
        <w:t>Deutschlands beste Ausbildungsbetriebe 2018</w:t>
      </w:r>
      <w:r>
        <w:rPr>
          <w:rFonts w:ascii="Arial" w:hAnsi="Arial" w:cs="Arial"/>
        </w:rPr>
        <w:t>“ ist die Studie überschrieben. I</w:t>
      </w:r>
      <w:r w:rsidR="006C77AB" w:rsidRPr="006C77AB">
        <w:rPr>
          <w:rFonts w:ascii="Arial" w:hAnsi="Arial" w:cs="Arial"/>
        </w:rPr>
        <w:t xml:space="preserve">m Auftrag </w:t>
      </w:r>
      <w:r w:rsidR="0001660D">
        <w:rPr>
          <w:rFonts w:ascii="Arial" w:hAnsi="Arial" w:cs="Arial"/>
        </w:rPr>
        <w:t xml:space="preserve">der Nachrichtenmagazine </w:t>
      </w:r>
      <w:r w:rsidR="006C77AB" w:rsidRPr="006C77AB">
        <w:rPr>
          <w:rFonts w:ascii="Arial" w:hAnsi="Arial" w:cs="Arial"/>
        </w:rPr>
        <w:t xml:space="preserve">Focus und Focus Money wurden die Ausbildungsbeauftragten der 20.000 mitarbeiterstärksten Betriebe aus 93 Branchen befragt. Prof. Dr. Werner Sarges, Personaldiagnostiker an der Hamburger Helmut-Schmidt-Universität, begleitete die Untersuchung wissenschaftlich. Fünf </w:t>
      </w:r>
      <w:r>
        <w:rPr>
          <w:rFonts w:ascii="Arial" w:hAnsi="Arial" w:cs="Arial"/>
        </w:rPr>
        <w:t>A</w:t>
      </w:r>
      <w:r w:rsidR="006C77AB" w:rsidRPr="006C77AB">
        <w:rPr>
          <w:rFonts w:ascii="Arial" w:hAnsi="Arial" w:cs="Arial"/>
        </w:rPr>
        <w:t xml:space="preserve">spekte standen bei der Untersuchung im Fokus: der Ausbildungserfolg, strukturelle Daten der Auszubildenden, die Vergütung, die Ausbildungsquote sowie zusätzliche Angebote für Azubis. </w:t>
      </w:r>
    </w:p>
    <w:p w:rsidR="006C77AB" w:rsidRPr="006C77AB" w:rsidRDefault="006C77AB" w:rsidP="006C77A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1E7879" w:rsidRDefault="004F58DB" w:rsidP="006C77A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6C77AB" w:rsidRPr="006C77AB">
        <w:rPr>
          <w:rFonts w:ascii="Arial" w:hAnsi="Arial" w:cs="Arial"/>
        </w:rPr>
        <w:t xml:space="preserve">Ziehl-Abegg </w:t>
      </w:r>
      <w:r>
        <w:rPr>
          <w:rFonts w:ascii="Arial" w:hAnsi="Arial" w:cs="Arial"/>
        </w:rPr>
        <w:t xml:space="preserve">ist </w:t>
      </w:r>
      <w:r w:rsidR="006C77AB" w:rsidRPr="006C77AB">
        <w:rPr>
          <w:rFonts w:ascii="Arial" w:hAnsi="Arial" w:cs="Arial"/>
        </w:rPr>
        <w:t>nicht nur in der Herstellung von Ventilatoren für Luft- und Klimatechnik sowie Antriebsmotoren für Aufzüge führend</w:t>
      </w:r>
      <w:r>
        <w:rPr>
          <w:rFonts w:ascii="Arial" w:hAnsi="Arial" w:cs="Arial"/>
        </w:rPr>
        <w:t>“, heißt es von den Juroren</w:t>
      </w:r>
      <w:r w:rsidR="006C77AB" w:rsidRPr="006C77AB">
        <w:rPr>
          <w:rFonts w:ascii="Arial" w:hAnsi="Arial" w:cs="Arial"/>
        </w:rPr>
        <w:t xml:space="preserve">. Auch das durch die IHK ausgezeichnete Ausbildungskonzept </w:t>
      </w:r>
      <w:r>
        <w:rPr>
          <w:rFonts w:ascii="Arial" w:hAnsi="Arial" w:cs="Arial"/>
        </w:rPr>
        <w:t>habe</w:t>
      </w:r>
      <w:r w:rsidR="006C77AB" w:rsidRPr="006C77AB">
        <w:rPr>
          <w:rFonts w:ascii="Arial" w:hAnsi="Arial" w:cs="Arial"/>
        </w:rPr>
        <w:t xml:space="preserve"> unter anderem mit Auslandseinsätzen</w:t>
      </w:r>
      <w:r>
        <w:rPr>
          <w:rFonts w:ascii="Arial" w:hAnsi="Arial" w:cs="Arial"/>
        </w:rPr>
        <w:t xml:space="preserve"> überzeugt</w:t>
      </w:r>
      <w:r w:rsidR="006C77AB" w:rsidRPr="006C77AB">
        <w:rPr>
          <w:rFonts w:ascii="Arial" w:hAnsi="Arial" w:cs="Arial"/>
        </w:rPr>
        <w:t xml:space="preserve">. </w:t>
      </w:r>
      <w:r w:rsidR="001E7879">
        <w:rPr>
          <w:rFonts w:ascii="Arial" w:hAnsi="Arial" w:cs="Arial"/>
        </w:rPr>
        <w:t xml:space="preserve">Die Nächstplatzierten liegen mit deutlichem Abstand hinter </w:t>
      </w:r>
      <w:r w:rsidR="0001660D">
        <w:rPr>
          <w:rFonts w:ascii="Arial" w:hAnsi="Arial" w:cs="Arial"/>
        </w:rPr>
        <w:t>Ziehl-Abegg</w:t>
      </w:r>
      <w:r w:rsidR="001E7879">
        <w:rPr>
          <w:rFonts w:ascii="Arial" w:hAnsi="Arial" w:cs="Arial"/>
        </w:rPr>
        <w:t>.</w:t>
      </w:r>
      <w:r w:rsidR="002D3818">
        <w:rPr>
          <w:rFonts w:ascii="Arial" w:hAnsi="Arial" w:cs="Arial"/>
        </w:rPr>
        <w:t xml:space="preserve"> „</w:t>
      </w:r>
      <w:r w:rsidR="0008545E">
        <w:rPr>
          <w:rFonts w:ascii="Arial" w:hAnsi="Arial" w:cs="Arial"/>
        </w:rPr>
        <w:t>Das Ergebnis</w:t>
      </w:r>
      <w:r w:rsidR="002D3818">
        <w:rPr>
          <w:rFonts w:ascii="Arial" w:hAnsi="Arial" w:cs="Arial"/>
        </w:rPr>
        <w:t xml:space="preserve"> freut mich für unser</w:t>
      </w:r>
      <w:r w:rsidR="0008545E">
        <w:rPr>
          <w:rFonts w:ascii="Arial" w:hAnsi="Arial" w:cs="Arial"/>
        </w:rPr>
        <w:t>e</w:t>
      </w:r>
      <w:r w:rsidR="002D3818">
        <w:rPr>
          <w:rFonts w:ascii="Arial" w:hAnsi="Arial" w:cs="Arial"/>
        </w:rPr>
        <w:t xml:space="preserve"> </w:t>
      </w:r>
      <w:r w:rsidR="0008545E">
        <w:rPr>
          <w:rFonts w:ascii="Arial" w:hAnsi="Arial" w:cs="Arial"/>
        </w:rPr>
        <w:t xml:space="preserve">Ausbilder, die sich sehr engagiert um den bestmöglichen Berufsstart der Fachkräfte von Morgen kümmern“, sagt Vorstandschef Fenkl.   </w:t>
      </w:r>
    </w:p>
    <w:p w:rsidR="001E7879" w:rsidRDefault="001E7879" w:rsidP="006C77A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1E7879" w:rsidRDefault="006C77AB" w:rsidP="006C77A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6C77AB">
        <w:rPr>
          <w:rFonts w:ascii="Arial" w:hAnsi="Arial" w:cs="Arial"/>
        </w:rPr>
        <w:t>Für die Studie "Deutschlands beste Ausbildungsbetriebe 2018" wurden Fragebögen an die jeweiligen Ausbildungsbeauftragten der 20.000 mitarbeiterstärksten Unternehmen in Deutschland geschickt. Zur Beurteilung der Ausbi</w:t>
      </w:r>
      <w:r w:rsidR="0001660D">
        <w:rPr>
          <w:rFonts w:ascii="Arial" w:hAnsi="Arial" w:cs="Arial"/>
        </w:rPr>
        <w:t>ldungsqualität wurden fünf Bereiche</w:t>
      </w:r>
      <w:r w:rsidRPr="006C77AB">
        <w:rPr>
          <w:rFonts w:ascii="Arial" w:hAnsi="Arial" w:cs="Arial"/>
        </w:rPr>
        <w:t xml:space="preserve"> betrachtet, die mit folgender Gewichtung in die Bewertung eingegangen sind: Ausbildungserfolg (24%)</w:t>
      </w:r>
      <w:r w:rsidR="001E7879">
        <w:rPr>
          <w:rFonts w:ascii="Arial" w:hAnsi="Arial" w:cs="Arial"/>
        </w:rPr>
        <w:t>, s</w:t>
      </w:r>
      <w:r w:rsidRPr="006C77AB">
        <w:rPr>
          <w:rFonts w:ascii="Arial" w:hAnsi="Arial" w:cs="Arial"/>
        </w:rPr>
        <w:t>trukturelle Daten der Ausbildung (24%)</w:t>
      </w:r>
      <w:r w:rsidR="001E7879">
        <w:rPr>
          <w:rFonts w:ascii="Arial" w:hAnsi="Arial" w:cs="Arial"/>
        </w:rPr>
        <w:t xml:space="preserve">, </w:t>
      </w:r>
      <w:r w:rsidRPr="006C77AB">
        <w:rPr>
          <w:rFonts w:ascii="Arial" w:hAnsi="Arial" w:cs="Arial"/>
        </w:rPr>
        <w:t>Ausbildungsvergütung (16%)</w:t>
      </w:r>
      <w:r w:rsidR="001E7879">
        <w:rPr>
          <w:rFonts w:ascii="Arial" w:hAnsi="Arial" w:cs="Arial"/>
        </w:rPr>
        <w:t xml:space="preserve">, </w:t>
      </w:r>
      <w:r w:rsidRPr="006C77AB">
        <w:rPr>
          <w:rFonts w:ascii="Arial" w:hAnsi="Arial" w:cs="Arial"/>
        </w:rPr>
        <w:t xml:space="preserve">Ausbildungsquote (20%) </w:t>
      </w:r>
      <w:r w:rsidR="001E7879">
        <w:rPr>
          <w:rFonts w:ascii="Arial" w:hAnsi="Arial" w:cs="Arial"/>
        </w:rPr>
        <w:t>und z</w:t>
      </w:r>
      <w:r w:rsidRPr="006C77AB">
        <w:rPr>
          <w:rFonts w:ascii="Arial" w:hAnsi="Arial" w:cs="Arial"/>
        </w:rPr>
        <w:t>usätzliche Angebote für Auszubildende (16%)</w:t>
      </w:r>
      <w:r w:rsidR="001E7879">
        <w:rPr>
          <w:rFonts w:ascii="Arial" w:hAnsi="Arial" w:cs="Arial"/>
        </w:rPr>
        <w:t xml:space="preserve">. </w:t>
      </w:r>
      <w:r w:rsidRPr="006C77AB">
        <w:rPr>
          <w:rFonts w:ascii="Arial" w:hAnsi="Arial" w:cs="Arial"/>
        </w:rPr>
        <w:t xml:space="preserve">Insgesamt </w:t>
      </w:r>
      <w:r w:rsidR="001E7879">
        <w:rPr>
          <w:rFonts w:ascii="Arial" w:hAnsi="Arial" w:cs="Arial"/>
        </w:rPr>
        <w:t xml:space="preserve">konnten sich </w:t>
      </w:r>
      <w:r w:rsidRPr="006C77AB">
        <w:rPr>
          <w:rFonts w:ascii="Arial" w:hAnsi="Arial" w:cs="Arial"/>
        </w:rPr>
        <w:t>745 Unternehmen</w:t>
      </w:r>
      <w:r w:rsidR="0001660D">
        <w:rPr>
          <w:rFonts w:ascii="Arial" w:hAnsi="Arial" w:cs="Arial"/>
        </w:rPr>
        <w:t xml:space="preserve"> </w:t>
      </w:r>
      <w:r w:rsidR="001E7879">
        <w:rPr>
          <w:rFonts w:ascii="Arial" w:hAnsi="Arial" w:cs="Arial"/>
        </w:rPr>
        <w:t>im Ranking behaupten.</w:t>
      </w:r>
    </w:p>
    <w:p w:rsidR="001E7879" w:rsidRDefault="001E7879" w:rsidP="006C77A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6C77AB" w:rsidRPr="006C77AB" w:rsidRDefault="001E7879" w:rsidP="006C77A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Die Agentur </w:t>
      </w:r>
      <w:r w:rsidR="006C77AB" w:rsidRPr="006C77AB">
        <w:rPr>
          <w:rFonts w:ascii="Arial" w:hAnsi="Arial" w:cs="Arial"/>
        </w:rPr>
        <w:t xml:space="preserve">Faktenkontor hat die Studie im Auftrag </w:t>
      </w:r>
      <w:r w:rsidR="0001660D">
        <w:rPr>
          <w:rFonts w:ascii="Arial" w:hAnsi="Arial" w:cs="Arial"/>
        </w:rPr>
        <w:t>der M</w:t>
      </w:r>
      <w:r w:rsidR="00841A5C">
        <w:rPr>
          <w:rFonts w:ascii="Arial" w:hAnsi="Arial" w:cs="Arial"/>
        </w:rPr>
        <w:t>agazine</w:t>
      </w:r>
      <w:r w:rsidR="006C77AB" w:rsidRPr="006C77AB">
        <w:rPr>
          <w:rFonts w:ascii="Arial" w:hAnsi="Arial" w:cs="Arial"/>
        </w:rPr>
        <w:t xml:space="preserve"> Focus und Focus Money erstellt. Prof. Dr. Werner Sarges, der durch seine Arbeit als Personaldiagnostiker an der Helmut-Schmidt-Universität bekannt ist, begleitete </w:t>
      </w:r>
      <w:r>
        <w:rPr>
          <w:rFonts w:ascii="Arial" w:hAnsi="Arial" w:cs="Arial"/>
        </w:rPr>
        <w:t>diese</w:t>
      </w:r>
      <w:r w:rsidR="006C77AB" w:rsidRPr="006C77AB">
        <w:rPr>
          <w:rFonts w:ascii="Arial" w:hAnsi="Arial" w:cs="Arial"/>
        </w:rPr>
        <w:t xml:space="preserve"> wissenschaftlich. </w:t>
      </w:r>
    </w:p>
    <w:p w:rsidR="006C77AB" w:rsidRPr="006C77AB" w:rsidRDefault="006C77AB" w:rsidP="006C77A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  <w:r>
        <w:rPr>
          <w:rFonts w:ascii="Arial" w:eastAsia="MS Mincho" w:hAnsi="Arial" w:cs="Arial"/>
          <w:b/>
          <w:bCs/>
        </w:rPr>
        <w:t xml:space="preserve">Bildtext: </w:t>
      </w:r>
    </w:p>
    <w:p w:rsidR="001E7879" w:rsidRPr="001E7879" w:rsidRDefault="001E787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r>
        <w:rPr>
          <w:rFonts w:ascii="Arial" w:eastAsia="MS Mincho" w:hAnsi="Arial" w:cs="Arial"/>
          <w:bCs/>
        </w:rPr>
        <w:t xml:space="preserve">Platz 1 </w:t>
      </w:r>
      <w:r w:rsidR="00DA0FA6">
        <w:rPr>
          <w:rFonts w:ascii="Arial" w:eastAsia="MS Mincho" w:hAnsi="Arial" w:cs="Arial"/>
          <w:bCs/>
        </w:rPr>
        <w:t xml:space="preserve">gab es </w:t>
      </w:r>
      <w:bookmarkStart w:id="0" w:name="_GoBack"/>
      <w:bookmarkEnd w:id="0"/>
      <w:r w:rsidR="00841A5C">
        <w:rPr>
          <w:rFonts w:ascii="Arial" w:eastAsia="MS Mincho" w:hAnsi="Arial" w:cs="Arial"/>
          <w:bCs/>
        </w:rPr>
        <w:t xml:space="preserve">in der Elektroindustrie </w:t>
      </w:r>
      <w:r>
        <w:rPr>
          <w:rFonts w:ascii="Arial" w:eastAsia="MS Mincho" w:hAnsi="Arial" w:cs="Arial"/>
          <w:bCs/>
        </w:rPr>
        <w:t>bei der deutschlandweiten Studie zur Ausbildungsqualität für die Künzelsauer</w:t>
      </w:r>
      <w:r w:rsidR="00841A5C">
        <w:rPr>
          <w:rFonts w:ascii="Arial" w:eastAsia="MS Mincho" w:hAnsi="Arial" w:cs="Arial"/>
          <w:bCs/>
        </w:rPr>
        <w:t xml:space="preserve"> Ventilatoren- und Motorenbauer. Die </w:t>
      </w:r>
      <w:r>
        <w:rPr>
          <w:rFonts w:ascii="Arial" w:eastAsia="MS Mincho" w:hAnsi="Arial" w:cs="Arial"/>
          <w:bCs/>
        </w:rPr>
        <w:t>Kultusminister von Baden-Württemberg, Dr. Susanne Eisenmann</w:t>
      </w:r>
      <w:r w:rsidR="00841A5C">
        <w:rPr>
          <w:rFonts w:ascii="Arial" w:eastAsia="MS Mincho" w:hAnsi="Arial" w:cs="Arial"/>
          <w:bCs/>
        </w:rPr>
        <w:t xml:space="preserve"> (links)</w:t>
      </w:r>
      <w:r>
        <w:rPr>
          <w:rFonts w:ascii="Arial" w:eastAsia="MS Mincho" w:hAnsi="Arial" w:cs="Arial"/>
          <w:bCs/>
        </w:rPr>
        <w:t xml:space="preserve">, </w:t>
      </w:r>
      <w:r w:rsidR="00841A5C">
        <w:rPr>
          <w:rFonts w:ascii="Arial" w:eastAsia="MS Mincho" w:hAnsi="Arial" w:cs="Arial"/>
          <w:bCs/>
        </w:rPr>
        <w:t xml:space="preserve">hat sich jetzt im </w:t>
      </w:r>
      <w:r>
        <w:rPr>
          <w:rFonts w:ascii="Arial" w:eastAsia="MS Mincho" w:hAnsi="Arial" w:cs="Arial"/>
          <w:bCs/>
        </w:rPr>
        <w:t>Traini</w:t>
      </w:r>
      <w:r w:rsidR="00841A5C">
        <w:rPr>
          <w:rFonts w:ascii="Arial" w:eastAsia="MS Mincho" w:hAnsi="Arial" w:cs="Arial"/>
          <w:bCs/>
        </w:rPr>
        <w:t>n</w:t>
      </w:r>
      <w:r>
        <w:rPr>
          <w:rFonts w:ascii="Arial" w:eastAsia="MS Mincho" w:hAnsi="Arial" w:cs="Arial"/>
          <w:bCs/>
        </w:rPr>
        <w:t xml:space="preserve">g </w:t>
      </w:r>
      <w:r w:rsidR="00841A5C">
        <w:rPr>
          <w:rFonts w:ascii="Arial" w:eastAsia="MS Mincho" w:hAnsi="Arial" w:cs="Arial"/>
          <w:bCs/>
        </w:rPr>
        <w:t>Ce</w:t>
      </w:r>
      <w:r>
        <w:rPr>
          <w:rFonts w:ascii="Arial" w:eastAsia="MS Mincho" w:hAnsi="Arial" w:cs="Arial"/>
          <w:bCs/>
        </w:rPr>
        <w:t xml:space="preserve">nter von Ziehl-Abegg über die </w:t>
      </w:r>
      <w:r w:rsidR="00841A5C">
        <w:rPr>
          <w:rFonts w:ascii="Arial" w:eastAsia="MS Mincho" w:hAnsi="Arial" w:cs="Arial"/>
          <w:bCs/>
        </w:rPr>
        <w:t xml:space="preserve">duale Ausbildung und deren Internationalisierung informiert. Gesprächspartner waren (von rechts) Ausbilder Jens Münch, Vorstandsvorsitzender Peter Fenkl und Mechatroniker-Azubi </w:t>
      </w:r>
      <w:r w:rsidR="00841A5C" w:rsidRPr="00841A5C">
        <w:rPr>
          <w:rFonts w:ascii="Arial" w:eastAsia="MS Mincho" w:hAnsi="Arial" w:cs="Arial"/>
          <w:bCs/>
        </w:rPr>
        <w:t>Maximilian Stier</w:t>
      </w:r>
      <w:r w:rsidR="00841A5C">
        <w:rPr>
          <w:rFonts w:ascii="Arial" w:eastAsia="MS Mincho" w:hAnsi="Arial" w:cs="Arial"/>
          <w:bCs/>
        </w:rPr>
        <w:t xml:space="preserve">. </w:t>
      </w:r>
    </w:p>
    <w:p w:rsidR="00151729" w:rsidRP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:rsidR="00151729" w:rsidRP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r>
        <w:rPr>
          <w:rFonts w:ascii="Arial" w:eastAsia="MS Mincho" w:hAnsi="Arial" w:cs="Arial"/>
          <w:b/>
          <w:bCs/>
        </w:rPr>
        <w:t xml:space="preserve">Fotohinweis (falls nötig): Ziehl-Abegg </w:t>
      </w:r>
      <w:r w:rsidR="00841A5C">
        <w:rPr>
          <w:rFonts w:ascii="Arial" w:eastAsia="MS Mincho" w:hAnsi="Arial" w:cs="Arial"/>
          <w:b/>
          <w:bCs/>
        </w:rPr>
        <w:t>/ Rainer Grill</w:t>
      </w:r>
    </w:p>
    <w:p w:rsidR="00151729" w:rsidRP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:rsidR="002400A6" w:rsidRPr="002400A6" w:rsidRDefault="00B8036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  <w:r>
        <w:rPr>
          <w:rFonts w:ascii="Arial" w:eastAsia="MS Mincho" w:hAnsi="Arial" w:cs="Arial"/>
          <w:b/>
          <w:bCs/>
        </w:rPr>
        <w:t>Über</w:t>
      </w:r>
      <w:r w:rsidR="002400A6" w:rsidRPr="002400A6">
        <w:rPr>
          <w:rFonts w:ascii="Arial" w:eastAsia="MS Mincho" w:hAnsi="Arial" w:cs="Arial"/>
          <w:b/>
          <w:bCs/>
        </w:rPr>
        <w:t xml:space="preserve"> Ziehl-Abegg</w:t>
      </w:r>
    </w:p>
    <w:p w:rsidR="002400A6" w:rsidRPr="002400A6" w:rsidRDefault="002400A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</w:p>
    <w:p w:rsidR="00105A77" w:rsidRPr="00105A77" w:rsidRDefault="00105A77" w:rsidP="00105A77">
      <w:pPr>
        <w:tabs>
          <w:tab w:val="left" w:pos="10064"/>
        </w:tabs>
        <w:ind w:right="-1"/>
        <w:rPr>
          <w:rFonts w:ascii="Arial" w:eastAsia="MS Mincho" w:hAnsi="Arial" w:cs="Arial"/>
        </w:rPr>
      </w:pPr>
      <w:r w:rsidRPr="00105A77">
        <w:rPr>
          <w:rFonts w:ascii="Arial" w:eastAsia="MS Mincho" w:hAnsi="Arial" w:cs="Arial"/>
        </w:rPr>
        <w:t xml:space="preserve">Ziehl-Abegg (Künzelsau, Baden-Württemberg, Deutschland) gehört zu den international führenden Unternehmen im Bereich </w:t>
      </w:r>
      <w:r w:rsidR="00DD55C2" w:rsidRPr="00DD55C2">
        <w:rPr>
          <w:rFonts w:ascii="Arial" w:eastAsia="MS Mincho" w:hAnsi="Arial" w:cs="Arial"/>
        </w:rPr>
        <w:t>der Luft-, Regel und Antriebstechnik</w:t>
      </w:r>
      <w:r w:rsidRPr="00105A77">
        <w:rPr>
          <w:rFonts w:ascii="Arial" w:eastAsia="MS Mincho" w:hAnsi="Arial" w:cs="Arial"/>
        </w:rPr>
        <w:t xml:space="preserve">. Beispiele für Einsatzgebiete der Produkte sind Wärme- und Kälteanlagen oder Reinraum- und Agraranlagen. Ziehl-Abegg hat schon in den fünfziger Jahren die Basis für moderne </w:t>
      </w:r>
      <w:proofErr w:type="spellStart"/>
      <w:r w:rsidRPr="00105A77">
        <w:rPr>
          <w:rFonts w:ascii="Arial" w:eastAsia="MS Mincho" w:hAnsi="Arial" w:cs="Arial"/>
        </w:rPr>
        <w:t>Ventilatorenantriebe</w:t>
      </w:r>
      <w:proofErr w:type="spellEnd"/>
      <w:r w:rsidRPr="00105A77">
        <w:rPr>
          <w:rFonts w:ascii="Arial" w:eastAsia="MS Mincho" w:hAnsi="Arial" w:cs="Arial"/>
        </w:rPr>
        <w:t xml:space="preserve"> gesetzt: Außenläufermotoren, die noch heute weltweit Stand der Technik sind. Ein weiterer Bereich sind elektrische Motoren, die beispielsweise in Aufzügen, medizinischen Anwendungen (</w:t>
      </w:r>
      <w:proofErr w:type="spellStart"/>
      <w:r w:rsidRPr="00105A77">
        <w:rPr>
          <w:rFonts w:ascii="Arial" w:eastAsia="MS Mincho" w:hAnsi="Arial" w:cs="Arial"/>
        </w:rPr>
        <w:t>Computertomographen</w:t>
      </w:r>
      <w:proofErr w:type="spellEnd"/>
      <w:r w:rsidRPr="00105A77">
        <w:rPr>
          <w:rFonts w:ascii="Arial" w:eastAsia="MS Mincho" w:hAnsi="Arial" w:cs="Arial"/>
        </w:rPr>
        <w:t xml:space="preserve">) oder Tiefsee-Unterwasserfahrzeugen für Antrieb sorgen. Das Thema Elektromobilität im Straßenverkehr wurde 2012 bei Ziehl-Abegg Automotive angesiedelt. </w:t>
      </w:r>
    </w:p>
    <w:p w:rsidR="00105A77" w:rsidRPr="00105A77" w:rsidRDefault="00105A77" w:rsidP="00105A77">
      <w:pPr>
        <w:tabs>
          <w:tab w:val="left" w:pos="10064"/>
        </w:tabs>
        <w:ind w:right="-1"/>
        <w:rPr>
          <w:rFonts w:ascii="Arial" w:eastAsia="MS Mincho" w:hAnsi="Arial" w:cs="Arial"/>
        </w:rPr>
      </w:pPr>
    </w:p>
    <w:p w:rsidR="00105A77" w:rsidRPr="00105A77" w:rsidRDefault="00105A77" w:rsidP="00105A77">
      <w:pPr>
        <w:tabs>
          <w:tab w:val="left" w:pos="10064"/>
        </w:tabs>
        <w:ind w:right="-1"/>
        <w:rPr>
          <w:rFonts w:ascii="Arial" w:eastAsia="MS Mincho" w:hAnsi="Arial" w:cs="Arial"/>
        </w:rPr>
      </w:pPr>
      <w:r w:rsidRPr="00105A77">
        <w:rPr>
          <w:rFonts w:ascii="Arial" w:eastAsia="MS Mincho" w:hAnsi="Arial" w:cs="Arial"/>
        </w:rPr>
        <w:t>Das High-Tech-Unternehmen besticht durch eine hohe Innovations</w:t>
      </w:r>
      <w:r w:rsidR="008654AC">
        <w:rPr>
          <w:rFonts w:ascii="Arial" w:eastAsia="MS Mincho" w:hAnsi="Arial" w:cs="Arial"/>
        </w:rPr>
        <w:t xml:space="preserve">kraft. Ziehl-Abegg </w:t>
      </w:r>
      <w:proofErr w:type="gramStart"/>
      <w:r w:rsidR="008654AC">
        <w:rPr>
          <w:rFonts w:ascii="Arial" w:eastAsia="MS Mincho" w:hAnsi="Arial" w:cs="Arial"/>
        </w:rPr>
        <w:t>beschäftigt</w:t>
      </w:r>
      <w:proofErr w:type="gramEnd"/>
      <w:r w:rsidR="008654AC">
        <w:rPr>
          <w:rFonts w:ascii="Arial" w:eastAsia="MS Mincho" w:hAnsi="Arial" w:cs="Arial"/>
        </w:rPr>
        <w:t xml:space="preserve"> 2</w:t>
      </w:r>
      <w:r w:rsidRPr="00105A77">
        <w:rPr>
          <w:rFonts w:ascii="Arial" w:eastAsia="MS Mincho" w:hAnsi="Arial" w:cs="Arial"/>
        </w:rPr>
        <w:t>.</w:t>
      </w:r>
      <w:r w:rsidR="007077D4">
        <w:rPr>
          <w:rFonts w:ascii="Arial" w:eastAsia="MS Mincho" w:hAnsi="Arial" w:cs="Arial"/>
        </w:rPr>
        <w:t>2</w:t>
      </w:r>
      <w:r w:rsidR="008654AC">
        <w:rPr>
          <w:rFonts w:ascii="Arial" w:eastAsia="MS Mincho" w:hAnsi="Arial" w:cs="Arial"/>
        </w:rPr>
        <w:t>0</w:t>
      </w:r>
      <w:r w:rsidRPr="00105A77">
        <w:rPr>
          <w:rFonts w:ascii="Arial" w:eastAsia="MS Mincho" w:hAnsi="Arial" w:cs="Arial"/>
        </w:rPr>
        <w:t xml:space="preserve">0 Mitarbeiter in süddeutschen Produktionswerken. Weltweit </w:t>
      </w:r>
      <w:r w:rsidR="008654AC">
        <w:rPr>
          <w:rFonts w:ascii="Arial" w:eastAsia="MS Mincho" w:hAnsi="Arial" w:cs="Arial"/>
        </w:rPr>
        <w:t>arbeiten für das Unternehmen 3.</w:t>
      </w:r>
      <w:r w:rsidR="007077D4">
        <w:rPr>
          <w:rFonts w:ascii="Arial" w:eastAsia="MS Mincho" w:hAnsi="Arial" w:cs="Arial"/>
        </w:rPr>
        <w:t>90</w:t>
      </w:r>
      <w:r w:rsidRPr="00105A77">
        <w:rPr>
          <w:rFonts w:ascii="Arial" w:eastAsia="MS Mincho" w:hAnsi="Arial" w:cs="Arial"/>
        </w:rPr>
        <w:t>0 Mitarbeiter. Diese verteilen sich global auf 1</w:t>
      </w:r>
      <w:r w:rsidR="001033EC">
        <w:rPr>
          <w:rFonts w:ascii="Arial" w:eastAsia="MS Mincho" w:hAnsi="Arial" w:cs="Arial"/>
        </w:rPr>
        <w:t>6</w:t>
      </w:r>
      <w:r w:rsidRPr="00105A77">
        <w:rPr>
          <w:rFonts w:ascii="Arial" w:eastAsia="MS Mincho" w:hAnsi="Arial" w:cs="Arial"/>
        </w:rPr>
        <w:t xml:space="preserve"> Produktio</w:t>
      </w:r>
      <w:r w:rsidR="007135C0">
        <w:rPr>
          <w:rFonts w:ascii="Arial" w:eastAsia="MS Mincho" w:hAnsi="Arial" w:cs="Arial"/>
        </w:rPr>
        <w:t xml:space="preserve">nswerke, </w:t>
      </w:r>
      <w:r w:rsidR="007077D4">
        <w:rPr>
          <w:rFonts w:ascii="Arial" w:eastAsia="MS Mincho" w:hAnsi="Arial" w:cs="Arial"/>
        </w:rPr>
        <w:t>28</w:t>
      </w:r>
      <w:r w:rsidR="007135C0">
        <w:rPr>
          <w:rFonts w:ascii="Arial" w:eastAsia="MS Mincho" w:hAnsi="Arial" w:cs="Arial"/>
        </w:rPr>
        <w:t xml:space="preserve"> Gesellschaften und </w:t>
      </w:r>
      <w:r w:rsidR="007077D4">
        <w:rPr>
          <w:rFonts w:ascii="Arial" w:eastAsia="MS Mincho" w:hAnsi="Arial" w:cs="Arial"/>
        </w:rPr>
        <w:t>10</w:t>
      </w:r>
      <w:r w:rsidR="001033EC">
        <w:rPr>
          <w:rFonts w:ascii="Arial" w:eastAsia="MS Mincho" w:hAnsi="Arial" w:cs="Arial"/>
        </w:rPr>
        <w:t>8</w:t>
      </w:r>
      <w:r w:rsidRPr="00105A77">
        <w:rPr>
          <w:rFonts w:ascii="Arial" w:eastAsia="MS Mincho" w:hAnsi="Arial" w:cs="Arial"/>
        </w:rPr>
        <w:t xml:space="preserve"> Vertriebsstandorte. Die rund 30.000 Artikel werden in mehr als 100 Ländern verka</w:t>
      </w:r>
      <w:r w:rsidR="0043150B">
        <w:rPr>
          <w:rFonts w:ascii="Arial" w:eastAsia="MS Mincho" w:hAnsi="Arial" w:cs="Arial"/>
        </w:rPr>
        <w:t>uft. Der Umsatz lag 201</w:t>
      </w:r>
      <w:r w:rsidR="007077D4">
        <w:rPr>
          <w:rFonts w:ascii="Arial" w:eastAsia="MS Mincho" w:hAnsi="Arial" w:cs="Arial"/>
        </w:rPr>
        <w:t>7</w:t>
      </w:r>
      <w:r w:rsidR="0043150B">
        <w:rPr>
          <w:rFonts w:ascii="Arial" w:eastAsia="MS Mincho" w:hAnsi="Arial" w:cs="Arial"/>
        </w:rPr>
        <w:t xml:space="preserve"> bei </w:t>
      </w:r>
      <w:r w:rsidR="007077D4">
        <w:rPr>
          <w:rFonts w:ascii="Arial" w:eastAsia="MS Mincho" w:hAnsi="Arial" w:cs="Arial"/>
        </w:rPr>
        <w:t>540</w:t>
      </w:r>
      <w:r w:rsidRPr="00105A77">
        <w:rPr>
          <w:rFonts w:ascii="Arial" w:eastAsia="MS Mincho" w:hAnsi="Arial" w:cs="Arial"/>
        </w:rPr>
        <w:t xml:space="preserve"> Mio. Euro. Dreiviertel der Umsätze werden im Export erzielt.</w:t>
      </w:r>
    </w:p>
    <w:p w:rsidR="00105A77" w:rsidRPr="00105A77" w:rsidRDefault="00105A77" w:rsidP="00105A77">
      <w:pPr>
        <w:tabs>
          <w:tab w:val="left" w:pos="10064"/>
        </w:tabs>
        <w:ind w:right="-1"/>
        <w:rPr>
          <w:rFonts w:ascii="Arial" w:eastAsia="MS Mincho" w:hAnsi="Arial" w:cs="Arial"/>
        </w:rPr>
      </w:pPr>
    </w:p>
    <w:p w:rsidR="00105A77" w:rsidRPr="00105A77" w:rsidRDefault="00105A77" w:rsidP="00105A77">
      <w:pPr>
        <w:tabs>
          <w:tab w:val="left" w:pos="10064"/>
        </w:tabs>
        <w:ind w:right="-1"/>
        <w:rPr>
          <w:rFonts w:ascii="Arial" w:eastAsia="MS Mincho" w:hAnsi="Arial" w:cs="Arial"/>
        </w:rPr>
      </w:pPr>
      <w:r w:rsidRPr="00105A77">
        <w:rPr>
          <w:rFonts w:ascii="Arial" w:eastAsia="MS Mincho" w:hAnsi="Arial" w:cs="Arial"/>
        </w:rPr>
        <w:lastRenderedPageBreak/>
        <w:t>Emil Ziehl hat die Firma 1910 in Berlin als Hersteller von Elektromotoren gegründet. Nach dem Zweiten Weltkrieg wurde der Firmensitz nach Süddeutschland verlegt. Die Ziehl-Abegg SE ist nicht börsennotiert und befindet sich in Familienbesitz.</w:t>
      </w:r>
    </w:p>
    <w:p w:rsidR="002400A6" w:rsidRDefault="00105A77" w:rsidP="00105A77">
      <w:pPr>
        <w:tabs>
          <w:tab w:val="left" w:pos="10064"/>
        </w:tabs>
        <w:ind w:right="-1"/>
        <w:rPr>
          <w:rFonts w:ascii="Arial" w:eastAsia="MS Mincho" w:hAnsi="Arial"/>
          <w:lang w:eastAsia="ja-JP"/>
        </w:rPr>
      </w:pPr>
      <w:r w:rsidRPr="00105A77">
        <w:rPr>
          <w:rFonts w:ascii="Arial" w:eastAsia="MS Mincho" w:hAnsi="Arial" w:cs="Arial"/>
        </w:rPr>
        <w:t>Weitere Informationen auf www.ziehl-abegg.de</w:t>
      </w:r>
    </w:p>
    <w:p w:rsidR="002400A6" w:rsidRDefault="002400A6" w:rsidP="00746AE8">
      <w:pPr>
        <w:tabs>
          <w:tab w:val="left" w:pos="10064"/>
        </w:tabs>
        <w:ind w:right="-1"/>
        <w:jc w:val="both"/>
        <w:rPr>
          <w:rFonts w:ascii="Arial" w:eastAsia="MS Mincho" w:hAnsi="Arial"/>
          <w:lang w:eastAsia="ja-JP"/>
        </w:rPr>
      </w:pPr>
    </w:p>
    <w:p w:rsidR="007C5995" w:rsidRDefault="007C5995" w:rsidP="000D73F8">
      <w:pPr>
        <w:jc w:val="both"/>
        <w:rPr>
          <w:rFonts w:ascii="Arial" w:eastAsia="MS Mincho" w:hAnsi="Arial"/>
          <w:lang w:eastAsia="ja-JP"/>
        </w:rPr>
      </w:pPr>
    </w:p>
    <w:p w:rsidR="000E73B5" w:rsidRDefault="000E73B5" w:rsidP="00F100BB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lang w:eastAsia="de-DE"/>
        </w:rPr>
      </w:pPr>
    </w:p>
    <w:sectPr w:rsidR="000E73B5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2E" w:rsidRDefault="00AB492E">
      <w:r>
        <w:separator/>
      </w:r>
    </w:p>
  </w:endnote>
  <w:endnote w:type="continuationSeparator" w:id="0">
    <w:p w:rsidR="00AB492E" w:rsidRDefault="00AB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CA6910" wp14:editId="6A2D6805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20A" w:rsidRPr="000B020A" w:rsidRDefault="000B020A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  <w:r w:rsidRPr="00764C2A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  <w:t>Presseanfragen: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A6892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>ZIEHL-ABEGG SE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 xml:space="preserve">, Rainer Grill,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it-IT"/>
                            </w:rPr>
                            <w:t>Telefon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it-IT"/>
                            </w:rPr>
                            <w:t xml:space="preserve"> +49 7940 16-328, </w:t>
                          </w:r>
                          <w:r w:rsidRPr="00EC30C6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pWugIAAMA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" filled="f" stroked="f">
              <v:textbox>
                <w:txbxContent>
                  <w:p w:rsidR="000B020A" w:rsidRPr="000B020A" w:rsidRDefault="000B020A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  <w:r w:rsidRPr="00764C2A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  <w:t>Presseanfragen: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  <w:t xml:space="preserve"> </w:t>
                    </w:r>
                    <w:r w:rsidRPr="000A6892"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>ZIEHL-ABEGG SE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 xml:space="preserve">, Rainer Grill, </w:t>
                    </w:r>
                    <w:proofErr w:type="spellStart"/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>Telefon</w:t>
                    </w:r>
                    <w:proofErr w:type="spellEnd"/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 xml:space="preserve"> +49 7940 16-328, </w:t>
                    </w:r>
                    <w:r w:rsidRPr="00EC30C6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2E" w:rsidRDefault="00AB492E">
      <w:r>
        <w:separator/>
      </w:r>
    </w:p>
  </w:footnote>
  <w:footnote w:type="continuationSeparator" w:id="0">
    <w:p w:rsidR="00AB492E" w:rsidRDefault="00AB4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17C8" w:rsidRDefault="00F617C8" w:rsidP="00F617C8">
    <w:pPr>
      <w:rPr>
        <w:rFonts w:ascii="Arial" w:hAnsi="Arial" w:cs="Arial"/>
        <w:lang w:val="en-GB"/>
      </w:rPr>
    </w:pPr>
  </w:p>
  <w:p w:rsidR="00F617C8" w:rsidRPr="00F100BB" w:rsidRDefault="005A0CD0" w:rsidP="00F617C8">
    <w:pPr>
      <w:rPr>
        <w:rFonts w:ascii="Arial" w:hAnsi="Arial" w:cs="Arial"/>
        <w:i/>
        <w:iCs/>
        <w:color w:val="808080"/>
        <w:lang w:val="en-GB"/>
      </w:rPr>
    </w:pPr>
    <w:proofErr w:type="spellStart"/>
    <w:r>
      <w:rPr>
        <w:rFonts w:ascii="Arial" w:hAnsi="Arial" w:cs="Arial"/>
        <w:color w:val="808080"/>
        <w:lang w:val="en-GB"/>
      </w:rPr>
      <w:t>Presseinformation</w:t>
    </w:r>
    <w:proofErr w:type="spellEnd"/>
  </w:p>
  <w:p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+9JEw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38"/>
    <w:rsid w:val="0001660D"/>
    <w:rsid w:val="00034251"/>
    <w:rsid w:val="000353E2"/>
    <w:rsid w:val="00064FEC"/>
    <w:rsid w:val="00067E7B"/>
    <w:rsid w:val="0008545E"/>
    <w:rsid w:val="000A0CA6"/>
    <w:rsid w:val="000A4543"/>
    <w:rsid w:val="000A6892"/>
    <w:rsid w:val="000B020A"/>
    <w:rsid w:val="000D73F8"/>
    <w:rsid w:val="000D76D0"/>
    <w:rsid w:val="000E0293"/>
    <w:rsid w:val="000E73B5"/>
    <w:rsid w:val="001033EC"/>
    <w:rsid w:val="00105A77"/>
    <w:rsid w:val="00124676"/>
    <w:rsid w:val="00130892"/>
    <w:rsid w:val="0013369B"/>
    <w:rsid w:val="00141B63"/>
    <w:rsid w:val="00151729"/>
    <w:rsid w:val="00152587"/>
    <w:rsid w:val="00177623"/>
    <w:rsid w:val="00183EF0"/>
    <w:rsid w:val="001920FC"/>
    <w:rsid w:val="001A5A90"/>
    <w:rsid w:val="001B4E4A"/>
    <w:rsid w:val="001C4F3D"/>
    <w:rsid w:val="001C7E2B"/>
    <w:rsid w:val="001D2588"/>
    <w:rsid w:val="001D5FDD"/>
    <w:rsid w:val="001E3399"/>
    <w:rsid w:val="001E7879"/>
    <w:rsid w:val="00212627"/>
    <w:rsid w:val="002332EF"/>
    <w:rsid w:val="002400A6"/>
    <w:rsid w:val="0024033B"/>
    <w:rsid w:val="002449ED"/>
    <w:rsid w:val="00250599"/>
    <w:rsid w:val="00263021"/>
    <w:rsid w:val="002647F5"/>
    <w:rsid w:val="002649B3"/>
    <w:rsid w:val="002740BC"/>
    <w:rsid w:val="002B394B"/>
    <w:rsid w:val="002B4480"/>
    <w:rsid w:val="002B6744"/>
    <w:rsid w:val="002B751B"/>
    <w:rsid w:val="002D3818"/>
    <w:rsid w:val="002E1F09"/>
    <w:rsid w:val="00315B39"/>
    <w:rsid w:val="00347249"/>
    <w:rsid w:val="00373D65"/>
    <w:rsid w:val="00376A79"/>
    <w:rsid w:val="00381AEA"/>
    <w:rsid w:val="003B5A7C"/>
    <w:rsid w:val="003C561B"/>
    <w:rsid w:val="003E016F"/>
    <w:rsid w:val="003F7AA0"/>
    <w:rsid w:val="004060EE"/>
    <w:rsid w:val="00411205"/>
    <w:rsid w:val="0043150B"/>
    <w:rsid w:val="0043254B"/>
    <w:rsid w:val="004508C7"/>
    <w:rsid w:val="00457249"/>
    <w:rsid w:val="0049175C"/>
    <w:rsid w:val="004A2531"/>
    <w:rsid w:val="004F07C2"/>
    <w:rsid w:val="004F58DB"/>
    <w:rsid w:val="005157A8"/>
    <w:rsid w:val="00525861"/>
    <w:rsid w:val="00532357"/>
    <w:rsid w:val="005564B7"/>
    <w:rsid w:val="00576C74"/>
    <w:rsid w:val="0058574A"/>
    <w:rsid w:val="005A0CD0"/>
    <w:rsid w:val="005B0D5B"/>
    <w:rsid w:val="005B3B11"/>
    <w:rsid w:val="005B79F8"/>
    <w:rsid w:val="005D4E1D"/>
    <w:rsid w:val="005E55FA"/>
    <w:rsid w:val="005F6362"/>
    <w:rsid w:val="005F6D12"/>
    <w:rsid w:val="00614F7B"/>
    <w:rsid w:val="006A1055"/>
    <w:rsid w:val="006C77AB"/>
    <w:rsid w:val="006E3D53"/>
    <w:rsid w:val="006F5F04"/>
    <w:rsid w:val="007003DC"/>
    <w:rsid w:val="00705504"/>
    <w:rsid w:val="007077D4"/>
    <w:rsid w:val="007135C0"/>
    <w:rsid w:val="00714F38"/>
    <w:rsid w:val="00746AE8"/>
    <w:rsid w:val="00747B87"/>
    <w:rsid w:val="00757A14"/>
    <w:rsid w:val="00764C2A"/>
    <w:rsid w:val="007757F6"/>
    <w:rsid w:val="0077586E"/>
    <w:rsid w:val="0078608E"/>
    <w:rsid w:val="00795DB3"/>
    <w:rsid w:val="007B1EC6"/>
    <w:rsid w:val="007B7A40"/>
    <w:rsid w:val="007C0563"/>
    <w:rsid w:val="007C5995"/>
    <w:rsid w:val="007E4D9D"/>
    <w:rsid w:val="007E77B3"/>
    <w:rsid w:val="0080258D"/>
    <w:rsid w:val="00803FC4"/>
    <w:rsid w:val="00810E8D"/>
    <w:rsid w:val="00823DAA"/>
    <w:rsid w:val="00825D8C"/>
    <w:rsid w:val="0083601A"/>
    <w:rsid w:val="008402CF"/>
    <w:rsid w:val="00841A5C"/>
    <w:rsid w:val="008654AC"/>
    <w:rsid w:val="00872001"/>
    <w:rsid w:val="00873E03"/>
    <w:rsid w:val="008C7768"/>
    <w:rsid w:val="008F3F90"/>
    <w:rsid w:val="00920F95"/>
    <w:rsid w:val="009252A5"/>
    <w:rsid w:val="00931864"/>
    <w:rsid w:val="009323FE"/>
    <w:rsid w:val="00932F39"/>
    <w:rsid w:val="00950043"/>
    <w:rsid w:val="00961FE4"/>
    <w:rsid w:val="009633BF"/>
    <w:rsid w:val="00993C6F"/>
    <w:rsid w:val="00994377"/>
    <w:rsid w:val="009977C4"/>
    <w:rsid w:val="009A5DC3"/>
    <w:rsid w:val="009B4A82"/>
    <w:rsid w:val="009F092E"/>
    <w:rsid w:val="00A00B28"/>
    <w:rsid w:val="00A076D7"/>
    <w:rsid w:val="00A2462F"/>
    <w:rsid w:val="00A25A25"/>
    <w:rsid w:val="00A3207B"/>
    <w:rsid w:val="00A346F7"/>
    <w:rsid w:val="00A34D9D"/>
    <w:rsid w:val="00AA4476"/>
    <w:rsid w:val="00AB492E"/>
    <w:rsid w:val="00AC4B10"/>
    <w:rsid w:val="00AD07E4"/>
    <w:rsid w:val="00AE17E2"/>
    <w:rsid w:val="00B11D65"/>
    <w:rsid w:val="00B2665F"/>
    <w:rsid w:val="00B321DA"/>
    <w:rsid w:val="00B37BC9"/>
    <w:rsid w:val="00B56288"/>
    <w:rsid w:val="00B66F9B"/>
    <w:rsid w:val="00B70381"/>
    <w:rsid w:val="00B80366"/>
    <w:rsid w:val="00B90BBE"/>
    <w:rsid w:val="00BA603D"/>
    <w:rsid w:val="00BA62AA"/>
    <w:rsid w:val="00BB2A58"/>
    <w:rsid w:val="00BB7D01"/>
    <w:rsid w:val="00BE2D27"/>
    <w:rsid w:val="00BF3938"/>
    <w:rsid w:val="00C030DC"/>
    <w:rsid w:val="00C119F9"/>
    <w:rsid w:val="00C317B6"/>
    <w:rsid w:val="00C3457E"/>
    <w:rsid w:val="00C46FF8"/>
    <w:rsid w:val="00C71F00"/>
    <w:rsid w:val="00C83236"/>
    <w:rsid w:val="00CA4E3B"/>
    <w:rsid w:val="00CB7C86"/>
    <w:rsid w:val="00CC01B3"/>
    <w:rsid w:val="00CC0EAF"/>
    <w:rsid w:val="00CC2CB7"/>
    <w:rsid w:val="00D36C34"/>
    <w:rsid w:val="00D43220"/>
    <w:rsid w:val="00D51A65"/>
    <w:rsid w:val="00D62304"/>
    <w:rsid w:val="00DA0FA6"/>
    <w:rsid w:val="00DA18AA"/>
    <w:rsid w:val="00DA2CC3"/>
    <w:rsid w:val="00DD3431"/>
    <w:rsid w:val="00DD55C2"/>
    <w:rsid w:val="00DD55C5"/>
    <w:rsid w:val="00E20F08"/>
    <w:rsid w:val="00E340B1"/>
    <w:rsid w:val="00E343B3"/>
    <w:rsid w:val="00E62CC4"/>
    <w:rsid w:val="00E6306F"/>
    <w:rsid w:val="00E632AA"/>
    <w:rsid w:val="00E65115"/>
    <w:rsid w:val="00E9019C"/>
    <w:rsid w:val="00EC30C6"/>
    <w:rsid w:val="00F100BB"/>
    <w:rsid w:val="00F11989"/>
    <w:rsid w:val="00F21836"/>
    <w:rsid w:val="00F3437E"/>
    <w:rsid w:val="00F508DD"/>
    <w:rsid w:val="00F617C8"/>
    <w:rsid w:val="00F6522F"/>
    <w:rsid w:val="00F777FE"/>
    <w:rsid w:val="00F8246F"/>
    <w:rsid w:val="00F83EE3"/>
    <w:rsid w:val="00F943A5"/>
    <w:rsid w:val="00FA1155"/>
    <w:rsid w:val="00FB4C90"/>
    <w:rsid w:val="00FB5F93"/>
    <w:rsid w:val="00FC3EA8"/>
    <w:rsid w:val="00FC4E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Hyp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Hyp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PR</cp:lastModifiedBy>
  <cp:revision>5</cp:revision>
  <cp:lastPrinted>2018-04-06T05:38:00Z</cp:lastPrinted>
  <dcterms:created xsi:type="dcterms:W3CDTF">2018-04-06T05:38:00Z</dcterms:created>
  <dcterms:modified xsi:type="dcterms:W3CDTF">2018-04-06T05:58:00Z</dcterms:modified>
</cp:coreProperties>
</file>