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ACDA" w14:textId="6966796A" w:rsidR="00CD72E2" w:rsidRDefault="00A9189A" w:rsidP="00746AE8">
      <w:pPr>
        <w:tabs>
          <w:tab w:val="left" w:pos="10064"/>
        </w:tabs>
        <w:autoSpaceDE w:val="0"/>
        <w:autoSpaceDN w:val="0"/>
        <w:adjustRightInd w:val="0"/>
        <w:ind w:right="-1"/>
        <w:rPr>
          <w:rFonts w:ascii="Arial" w:hAnsi="Arial" w:cs="Arial"/>
          <w:b/>
          <w:bCs/>
          <w:sz w:val="32"/>
          <w:szCs w:val="32"/>
        </w:rPr>
      </w:pPr>
      <w:r>
        <w:rPr>
          <w:rFonts w:ascii="Arial" w:hAnsi="Arial" w:cs="Arial"/>
          <w:b/>
          <w:bCs/>
          <w:sz w:val="32"/>
          <w:szCs w:val="32"/>
        </w:rPr>
        <w:t xml:space="preserve">„Wir setzen auf Erfahrung und Marktkenntnis“ </w:t>
      </w:r>
      <w:r w:rsidR="002654A0">
        <w:rPr>
          <w:rFonts w:ascii="Arial" w:hAnsi="Arial" w:cs="Arial"/>
          <w:b/>
          <w:bCs/>
          <w:sz w:val="32"/>
          <w:szCs w:val="32"/>
        </w:rPr>
        <w:t xml:space="preserve"> </w:t>
      </w:r>
    </w:p>
    <w:p w14:paraId="7849ECE0" w14:textId="77777777" w:rsidR="00FB5F93" w:rsidRDefault="00FB5F93" w:rsidP="00746AE8">
      <w:pPr>
        <w:tabs>
          <w:tab w:val="left" w:pos="10064"/>
        </w:tabs>
        <w:autoSpaceDE w:val="0"/>
        <w:autoSpaceDN w:val="0"/>
        <w:adjustRightInd w:val="0"/>
        <w:ind w:right="-1"/>
        <w:rPr>
          <w:rFonts w:ascii="Arial" w:hAnsi="Arial" w:cs="Arial"/>
          <w:b/>
          <w:bCs/>
        </w:rPr>
      </w:pPr>
    </w:p>
    <w:p w14:paraId="47114ABB" w14:textId="5DA3033A" w:rsidR="00151729" w:rsidRDefault="00A9189A" w:rsidP="00746AE8">
      <w:pPr>
        <w:tabs>
          <w:tab w:val="left" w:pos="10064"/>
        </w:tabs>
        <w:autoSpaceDE w:val="0"/>
        <w:autoSpaceDN w:val="0"/>
        <w:adjustRightInd w:val="0"/>
        <w:ind w:right="-1"/>
        <w:rPr>
          <w:rFonts w:ascii="Arial" w:hAnsi="Arial" w:cs="Arial"/>
          <w:b/>
          <w:bCs/>
          <w:sz w:val="22"/>
          <w:szCs w:val="22"/>
        </w:rPr>
      </w:pPr>
      <w:r>
        <w:rPr>
          <w:rFonts w:ascii="Arial" w:hAnsi="Arial" w:cs="Arial"/>
          <w:b/>
          <w:bCs/>
          <w:sz w:val="22"/>
          <w:szCs w:val="22"/>
        </w:rPr>
        <w:t xml:space="preserve">Oliver Vahsen </w:t>
      </w:r>
      <w:r w:rsidR="00255C65">
        <w:rPr>
          <w:rFonts w:ascii="Arial" w:hAnsi="Arial" w:cs="Arial"/>
          <w:b/>
          <w:bCs/>
          <w:sz w:val="22"/>
          <w:szCs w:val="22"/>
        </w:rPr>
        <w:t>leitet</w:t>
      </w:r>
      <w:r>
        <w:rPr>
          <w:rFonts w:ascii="Arial" w:hAnsi="Arial" w:cs="Arial"/>
          <w:b/>
          <w:bCs/>
          <w:sz w:val="22"/>
          <w:szCs w:val="22"/>
        </w:rPr>
        <w:t xml:space="preserve"> Vertrieb der Antriebstechnik bei Ziehl-Abegg </w:t>
      </w:r>
    </w:p>
    <w:p w14:paraId="7D6CBD6C" w14:textId="77777777" w:rsidR="00A2462F" w:rsidRDefault="00A2462F" w:rsidP="00746AE8">
      <w:pPr>
        <w:tabs>
          <w:tab w:val="left" w:pos="10064"/>
        </w:tabs>
        <w:autoSpaceDE w:val="0"/>
        <w:autoSpaceDN w:val="0"/>
        <w:adjustRightInd w:val="0"/>
        <w:ind w:right="-1"/>
        <w:rPr>
          <w:rFonts w:ascii="Arial" w:hAnsi="Arial" w:cs="Arial"/>
        </w:rPr>
      </w:pPr>
    </w:p>
    <w:p w14:paraId="4FABE21A" w14:textId="7081AFB9" w:rsidR="00CD72E2" w:rsidRDefault="0074034F" w:rsidP="00746AE8">
      <w:pPr>
        <w:tabs>
          <w:tab w:val="left" w:pos="10064"/>
        </w:tabs>
        <w:autoSpaceDE w:val="0"/>
        <w:autoSpaceDN w:val="0"/>
        <w:adjustRightInd w:val="0"/>
        <w:ind w:right="-1"/>
        <w:rPr>
          <w:rFonts w:ascii="Arial" w:hAnsi="Arial" w:cs="Arial"/>
          <w:b/>
        </w:rPr>
      </w:pPr>
      <w:r>
        <w:rPr>
          <w:rFonts w:ascii="Arial" w:hAnsi="Arial" w:cs="Arial"/>
          <w:b/>
        </w:rPr>
        <w:t xml:space="preserve">Den Vertrieb der </w:t>
      </w:r>
      <w:r w:rsidR="00255C65">
        <w:rPr>
          <w:rFonts w:ascii="Arial" w:hAnsi="Arial" w:cs="Arial"/>
          <w:b/>
        </w:rPr>
        <w:t>Sparte</w:t>
      </w:r>
      <w:r w:rsidR="00A9189A">
        <w:rPr>
          <w:rFonts w:ascii="Arial" w:hAnsi="Arial" w:cs="Arial"/>
          <w:b/>
        </w:rPr>
        <w:t xml:space="preserve"> Antriebstechnik bei Ziehl-Abegg leitet jetzt Oliver Vahsen. Der D</w:t>
      </w:r>
      <w:r w:rsidR="00A9189A" w:rsidRPr="00A9189A">
        <w:rPr>
          <w:rFonts w:ascii="Arial" w:hAnsi="Arial" w:cs="Arial"/>
          <w:b/>
        </w:rPr>
        <w:t>ip</w:t>
      </w:r>
      <w:r w:rsidR="00A9189A">
        <w:rPr>
          <w:rFonts w:ascii="Arial" w:hAnsi="Arial" w:cs="Arial"/>
          <w:b/>
        </w:rPr>
        <w:t>l</w:t>
      </w:r>
      <w:r w:rsidR="00A9189A" w:rsidRPr="00A9189A">
        <w:rPr>
          <w:rFonts w:ascii="Arial" w:hAnsi="Arial" w:cs="Arial"/>
          <w:b/>
        </w:rPr>
        <w:t>omingenieur</w:t>
      </w:r>
      <w:r w:rsidR="00A9189A">
        <w:rPr>
          <w:rFonts w:ascii="Arial" w:hAnsi="Arial" w:cs="Arial"/>
          <w:b/>
        </w:rPr>
        <w:t xml:space="preserve"> bringt </w:t>
      </w:r>
      <w:r w:rsidR="004E4CB1">
        <w:rPr>
          <w:rFonts w:ascii="Arial" w:hAnsi="Arial" w:cs="Arial"/>
          <w:b/>
        </w:rPr>
        <w:t xml:space="preserve">mehr als zehn </w:t>
      </w:r>
      <w:r w:rsidR="00A9189A">
        <w:rPr>
          <w:rFonts w:ascii="Arial" w:hAnsi="Arial" w:cs="Arial"/>
          <w:b/>
        </w:rPr>
        <w:t>Jahre Vertriebserfahrung beim Künzelsauer Motorenbauer mit. „Wir setzen auf die Erfahrung und Marktkenntnis von Herrn Vahsen“, betont Vorstandsvorsitzender Peter Fenkl.</w:t>
      </w:r>
      <w:r w:rsidR="00CD72E2">
        <w:rPr>
          <w:rFonts w:ascii="Arial" w:hAnsi="Arial" w:cs="Arial"/>
          <w:b/>
        </w:rPr>
        <w:t xml:space="preserve"> </w:t>
      </w:r>
    </w:p>
    <w:p w14:paraId="100DE1AE" w14:textId="77777777" w:rsidR="00CD72E2" w:rsidRDefault="00CD72E2" w:rsidP="00746AE8">
      <w:pPr>
        <w:tabs>
          <w:tab w:val="left" w:pos="10064"/>
        </w:tabs>
        <w:autoSpaceDE w:val="0"/>
        <w:autoSpaceDN w:val="0"/>
        <w:adjustRightInd w:val="0"/>
        <w:ind w:right="-1"/>
        <w:rPr>
          <w:rFonts w:ascii="Arial" w:hAnsi="Arial" w:cs="Arial"/>
          <w:b/>
        </w:rPr>
      </w:pPr>
    </w:p>
    <w:p w14:paraId="17DFFD8F" w14:textId="559FAAC0" w:rsidR="00255C65" w:rsidRDefault="003A588A" w:rsidP="00B26AF1">
      <w:pPr>
        <w:tabs>
          <w:tab w:val="left" w:pos="10064"/>
        </w:tabs>
        <w:autoSpaceDE w:val="0"/>
        <w:autoSpaceDN w:val="0"/>
        <w:adjustRightInd w:val="0"/>
        <w:ind w:right="-1"/>
        <w:rPr>
          <w:rFonts w:ascii="Arial" w:hAnsi="Arial" w:cs="Arial"/>
        </w:rPr>
      </w:pPr>
      <w:r>
        <w:rPr>
          <w:rFonts w:ascii="Arial" w:hAnsi="Arial" w:cs="Arial"/>
        </w:rPr>
        <w:t xml:space="preserve">Die Antriebstechnik beim Hohenloher Familienunternehmen umfasst Elektromotoren für Aufzüge, für Computertomographen und für Unterwasserroboter. </w:t>
      </w:r>
      <w:r w:rsidR="00255C65">
        <w:rPr>
          <w:rFonts w:ascii="Arial" w:hAnsi="Arial" w:cs="Arial"/>
        </w:rPr>
        <w:t>Vahsen</w:t>
      </w:r>
      <w:r w:rsidR="00A9189A">
        <w:rPr>
          <w:rFonts w:ascii="Arial" w:hAnsi="Arial" w:cs="Arial"/>
        </w:rPr>
        <w:t xml:space="preserve"> kennt die</w:t>
      </w:r>
      <w:r w:rsidR="00255C65">
        <w:rPr>
          <w:rFonts w:ascii="Arial" w:hAnsi="Arial" w:cs="Arial"/>
        </w:rPr>
        <w:t>se</w:t>
      </w:r>
      <w:r w:rsidR="00A9189A">
        <w:rPr>
          <w:rFonts w:ascii="Arial" w:hAnsi="Arial" w:cs="Arial"/>
        </w:rPr>
        <w:t xml:space="preserve"> </w:t>
      </w:r>
      <w:r>
        <w:rPr>
          <w:rFonts w:ascii="Arial" w:hAnsi="Arial" w:cs="Arial"/>
        </w:rPr>
        <w:t>Produkte seit 2010</w:t>
      </w:r>
      <w:r w:rsidR="00255C65">
        <w:rPr>
          <w:rFonts w:ascii="Arial" w:hAnsi="Arial" w:cs="Arial"/>
        </w:rPr>
        <w:t>; in diesem Jahr trat</w:t>
      </w:r>
      <w:r>
        <w:rPr>
          <w:rFonts w:ascii="Arial" w:hAnsi="Arial" w:cs="Arial"/>
        </w:rPr>
        <w:t xml:space="preserve"> er als Area Sales Manager ins Unternehmen ein und </w:t>
      </w:r>
      <w:r w:rsidR="00255C65">
        <w:rPr>
          <w:rFonts w:ascii="Arial" w:hAnsi="Arial" w:cs="Arial"/>
        </w:rPr>
        <w:t xml:space="preserve">betreute Kunden in den </w:t>
      </w:r>
      <w:r>
        <w:rPr>
          <w:rFonts w:ascii="Arial" w:hAnsi="Arial" w:cs="Arial"/>
        </w:rPr>
        <w:t xml:space="preserve">Regionen </w:t>
      </w:r>
      <w:r w:rsidR="0074034F">
        <w:rPr>
          <w:rFonts w:ascii="Arial" w:hAnsi="Arial" w:cs="Arial"/>
        </w:rPr>
        <w:t>Asien, Mittlerer Osten und Osteuropa</w:t>
      </w:r>
      <w:r>
        <w:rPr>
          <w:rFonts w:ascii="Arial" w:hAnsi="Arial" w:cs="Arial"/>
        </w:rPr>
        <w:t xml:space="preserve">. Nach fünf Jahren wechselte </w:t>
      </w:r>
      <w:r w:rsidR="00255C65">
        <w:rPr>
          <w:rFonts w:ascii="Arial" w:hAnsi="Arial" w:cs="Arial"/>
        </w:rPr>
        <w:t>er</w:t>
      </w:r>
      <w:r>
        <w:rPr>
          <w:rFonts w:ascii="Arial" w:hAnsi="Arial" w:cs="Arial"/>
        </w:rPr>
        <w:t xml:space="preserve"> als </w:t>
      </w:r>
      <w:r w:rsidRPr="003A588A">
        <w:rPr>
          <w:rFonts w:ascii="Arial" w:hAnsi="Arial" w:cs="Arial"/>
        </w:rPr>
        <w:t>Global Account Manager</w:t>
      </w:r>
      <w:r>
        <w:rPr>
          <w:rFonts w:ascii="Arial" w:hAnsi="Arial" w:cs="Arial"/>
        </w:rPr>
        <w:t xml:space="preserve"> zu Ziehl-Abegg Automotive. „Ich freue mich, </w:t>
      </w:r>
      <w:r w:rsidR="004E4CB1">
        <w:rPr>
          <w:rFonts w:ascii="Arial" w:hAnsi="Arial" w:cs="Arial"/>
        </w:rPr>
        <w:t>nun</w:t>
      </w:r>
      <w:r w:rsidR="00255C65">
        <w:rPr>
          <w:rFonts w:ascii="Arial" w:hAnsi="Arial" w:cs="Arial"/>
        </w:rPr>
        <w:t xml:space="preserve"> </w:t>
      </w:r>
      <w:r>
        <w:rPr>
          <w:rFonts w:ascii="Arial" w:hAnsi="Arial" w:cs="Arial"/>
        </w:rPr>
        <w:t>den gesamten Vertrieb der Sparte Antriebstechnik</w:t>
      </w:r>
      <w:r w:rsidR="00255C65">
        <w:rPr>
          <w:rFonts w:ascii="Arial" w:hAnsi="Arial" w:cs="Arial"/>
        </w:rPr>
        <w:t xml:space="preserve"> zu gestalten“, sagt der 42-Jährige über seinen Karriereschritt. </w:t>
      </w:r>
    </w:p>
    <w:p w14:paraId="5A73F71E" w14:textId="2DDC24D3" w:rsidR="004E4CB1" w:rsidRDefault="004E4CB1" w:rsidP="00B26AF1">
      <w:pPr>
        <w:tabs>
          <w:tab w:val="left" w:pos="10064"/>
        </w:tabs>
        <w:autoSpaceDE w:val="0"/>
        <w:autoSpaceDN w:val="0"/>
        <w:adjustRightInd w:val="0"/>
        <w:ind w:right="-1"/>
        <w:rPr>
          <w:rFonts w:ascii="Arial" w:hAnsi="Arial" w:cs="Arial"/>
        </w:rPr>
      </w:pPr>
    </w:p>
    <w:p w14:paraId="226E1D38" w14:textId="54B4A339" w:rsidR="00255C65" w:rsidRDefault="00255C65" w:rsidP="00255C65">
      <w:pPr>
        <w:tabs>
          <w:tab w:val="left" w:pos="10064"/>
        </w:tabs>
        <w:autoSpaceDE w:val="0"/>
        <w:autoSpaceDN w:val="0"/>
        <w:adjustRightInd w:val="0"/>
        <w:ind w:right="-1"/>
        <w:rPr>
          <w:rFonts w:ascii="Arial" w:hAnsi="Arial" w:cs="Arial"/>
        </w:rPr>
      </w:pPr>
      <w:r>
        <w:rPr>
          <w:rFonts w:ascii="Arial" w:hAnsi="Arial" w:cs="Arial"/>
        </w:rPr>
        <w:t xml:space="preserve">Vahsen bringt zwei abgeschlossene Ausbildungen mit: einmal als </w:t>
      </w:r>
      <w:r w:rsidRPr="00255C65">
        <w:rPr>
          <w:rFonts w:ascii="Arial" w:hAnsi="Arial" w:cs="Arial"/>
        </w:rPr>
        <w:t>Kälteanlagenbauer</w:t>
      </w:r>
      <w:r>
        <w:rPr>
          <w:rFonts w:ascii="Arial" w:hAnsi="Arial" w:cs="Arial"/>
        </w:rPr>
        <w:t xml:space="preserve"> im </w:t>
      </w:r>
      <w:r w:rsidRPr="00255C65">
        <w:rPr>
          <w:rFonts w:ascii="Arial" w:hAnsi="Arial" w:cs="Arial"/>
        </w:rPr>
        <w:t>Forschungszentrum Jülich</w:t>
      </w:r>
      <w:r>
        <w:rPr>
          <w:rFonts w:ascii="Arial" w:hAnsi="Arial" w:cs="Arial"/>
        </w:rPr>
        <w:t xml:space="preserve"> und einmal als </w:t>
      </w:r>
      <w:r w:rsidRPr="00255C65">
        <w:rPr>
          <w:rFonts w:ascii="Arial" w:hAnsi="Arial" w:cs="Arial"/>
        </w:rPr>
        <w:t>Energieelektroniker</w:t>
      </w:r>
      <w:r>
        <w:rPr>
          <w:rFonts w:ascii="Arial" w:hAnsi="Arial" w:cs="Arial"/>
        </w:rPr>
        <w:t xml:space="preserve"> bei RWE. Danach absolvierte er an der Fachhochschule Gelsenkirchen ein Studium der </w:t>
      </w:r>
      <w:r w:rsidRPr="00255C65">
        <w:rPr>
          <w:rFonts w:ascii="Arial" w:hAnsi="Arial" w:cs="Arial"/>
        </w:rPr>
        <w:t>Versorgungstechnik Fachrichtung Gebäudetechnik</w:t>
      </w:r>
      <w:r>
        <w:rPr>
          <w:rFonts w:ascii="Arial" w:hAnsi="Arial" w:cs="Arial"/>
        </w:rPr>
        <w:t xml:space="preserve">. </w:t>
      </w:r>
    </w:p>
    <w:p w14:paraId="30E6B4A6" w14:textId="1DAD1036" w:rsidR="00255C65" w:rsidRDefault="00255C65" w:rsidP="00255C65">
      <w:pPr>
        <w:tabs>
          <w:tab w:val="left" w:pos="10064"/>
        </w:tabs>
        <w:autoSpaceDE w:val="0"/>
        <w:autoSpaceDN w:val="0"/>
        <w:adjustRightInd w:val="0"/>
        <w:ind w:right="-1"/>
        <w:rPr>
          <w:rFonts w:ascii="Arial" w:hAnsi="Arial" w:cs="Arial"/>
        </w:rPr>
      </w:pPr>
    </w:p>
    <w:p w14:paraId="13539B2C" w14:textId="77777777" w:rsidR="00255C65" w:rsidRDefault="00255C65" w:rsidP="00255C65">
      <w:pPr>
        <w:tabs>
          <w:tab w:val="left" w:pos="10064"/>
        </w:tabs>
        <w:autoSpaceDE w:val="0"/>
        <w:autoSpaceDN w:val="0"/>
        <w:adjustRightInd w:val="0"/>
        <w:ind w:right="-1"/>
        <w:rPr>
          <w:rFonts w:ascii="Arial" w:hAnsi="Arial" w:cs="Arial"/>
        </w:rPr>
      </w:pPr>
    </w:p>
    <w:p w14:paraId="6CC198CF" w14:textId="77777777" w:rsidR="00151729" w:rsidRDefault="00151729" w:rsidP="00746AE8">
      <w:pPr>
        <w:tabs>
          <w:tab w:val="left" w:pos="10064"/>
        </w:tabs>
        <w:autoSpaceDE w:val="0"/>
        <w:ind w:right="-1"/>
        <w:rPr>
          <w:rFonts w:ascii="Arial" w:eastAsia="MS Mincho" w:hAnsi="Arial" w:cs="Arial"/>
          <w:b/>
          <w:bCs/>
        </w:rPr>
      </w:pPr>
    </w:p>
    <w:p w14:paraId="5A102B91" w14:textId="77777777" w:rsidR="00151729" w:rsidRDefault="00151729" w:rsidP="00746AE8">
      <w:pPr>
        <w:tabs>
          <w:tab w:val="left" w:pos="10064"/>
        </w:tabs>
        <w:autoSpaceDE w:val="0"/>
        <w:ind w:right="-1"/>
        <w:rPr>
          <w:rFonts w:ascii="Arial" w:eastAsia="MS Mincho" w:hAnsi="Arial" w:cs="Arial"/>
          <w:b/>
          <w:bCs/>
        </w:rPr>
      </w:pPr>
      <w:r>
        <w:rPr>
          <w:rFonts w:ascii="Arial" w:eastAsia="MS Mincho" w:hAnsi="Arial" w:cs="Arial"/>
          <w:b/>
          <w:bCs/>
        </w:rPr>
        <w:t xml:space="preserve">Bildtext: </w:t>
      </w:r>
    </w:p>
    <w:p w14:paraId="396448F2" w14:textId="79D823D1" w:rsidR="00EF3B61" w:rsidRPr="004E4CB1" w:rsidRDefault="004E4CB1" w:rsidP="00746AE8">
      <w:pPr>
        <w:tabs>
          <w:tab w:val="left" w:pos="10064"/>
        </w:tabs>
        <w:autoSpaceDE w:val="0"/>
        <w:ind w:right="-1"/>
        <w:rPr>
          <w:rFonts w:ascii="Arial" w:eastAsia="MS Mincho" w:hAnsi="Arial" w:cs="Arial"/>
        </w:rPr>
      </w:pPr>
      <w:r w:rsidRPr="004E4CB1">
        <w:rPr>
          <w:rFonts w:ascii="Arial" w:eastAsia="MS Mincho" w:hAnsi="Arial" w:cs="Arial"/>
        </w:rPr>
        <w:t xml:space="preserve">Oliver Vahsen </w:t>
      </w:r>
      <w:r>
        <w:rPr>
          <w:rFonts w:ascii="Arial" w:eastAsia="MS Mincho" w:hAnsi="Arial" w:cs="Arial"/>
        </w:rPr>
        <w:t xml:space="preserve">verantwortet den Vertrieb Antriebstechnik beim Künzelsauer Unternehmen Ziehl-Abegg. </w:t>
      </w:r>
    </w:p>
    <w:p w14:paraId="574F3BA3" w14:textId="77777777" w:rsidR="001B7216" w:rsidRDefault="001B7216" w:rsidP="00746AE8">
      <w:pPr>
        <w:tabs>
          <w:tab w:val="left" w:pos="10064"/>
        </w:tabs>
        <w:autoSpaceDE w:val="0"/>
        <w:ind w:right="-1"/>
        <w:rPr>
          <w:rFonts w:ascii="Arial" w:eastAsia="MS Mincho" w:hAnsi="Arial" w:cs="Arial"/>
          <w:bCs/>
        </w:rPr>
      </w:pPr>
    </w:p>
    <w:p w14:paraId="15AFC03F" w14:textId="77777777" w:rsidR="001B7216" w:rsidRPr="0032373A" w:rsidRDefault="001B7216" w:rsidP="00746AE8">
      <w:pPr>
        <w:tabs>
          <w:tab w:val="left" w:pos="10064"/>
        </w:tabs>
        <w:autoSpaceDE w:val="0"/>
        <w:ind w:right="-1"/>
        <w:rPr>
          <w:rFonts w:ascii="Arial" w:eastAsia="MS Mincho" w:hAnsi="Arial" w:cs="Arial"/>
          <w:bCs/>
        </w:rPr>
      </w:pPr>
    </w:p>
    <w:p w14:paraId="126EF72C" w14:textId="77777777"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p>
    <w:p w14:paraId="460D14FF" w14:textId="77777777" w:rsidR="00151729" w:rsidRPr="00151729" w:rsidRDefault="00151729" w:rsidP="00746AE8">
      <w:pPr>
        <w:tabs>
          <w:tab w:val="left" w:pos="10064"/>
        </w:tabs>
        <w:autoSpaceDE w:val="0"/>
        <w:ind w:right="-1"/>
        <w:rPr>
          <w:rFonts w:ascii="Arial" w:eastAsia="MS Mincho" w:hAnsi="Arial" w:cs="Arial"/>
          <w:bCs/>
        </w:rPr>
      </w:pPr>
    </w:p>
    <w:p w14:paraId="7EEB5572" w14:textId="77777777" w:rsidR="002400A6" w:rsidRPr="002400A6" w:rsidRDefault="00B80366" w:rsidP="00746AE8">
      <w:pPr>
        <w:tabs>
          <w:tab w:val="left" w:pos="10064"/>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2400A6" w:rsidRDefault="002400A6" w:rsidP="00746AE8">
      <w:pPr>
        <w:tabs>
          <w:tab w:val="left" w:pos="10064"/>
        </w:tabs>
        <w:autoSpaceDE w:val="0"/>
        <w:ind w:right="-1"/>
        <w:rPr>
          <w:rFonts w:ascii="Arial" w:eastAsia="MS Mincho" w:hAnsi="Arial"/>
          <w:b/>
          <w:bCs/>
        </w:rPr>
      </w:pPr>
    </w:p>
    <w:p w14:paraId="0A0CF941" w14:textId="73E3036E" w:rsidR="000C7793" w:rsidRPr="000C7793" w:rsidRDefault="000C7793" w:rsidP="000C7793">
      <w:pPr>
        <w:rPr>
          <w:rFonts w:ascii="Arial" w:hAnsi="Arial" w:cs="Arial"/>
          <w:lang w:eastAsia="de-DE"/>
        </w:rPr>
      </w:pPr>
      <w:r w:rsidRPr="000C7793">
        <w:rPr>
          <w:rFonts w:ascii="Arial" w:hAnsi="Arial" w:cs="Arial"/>
          <w:lang w:eastAsia="de-DE"/>
        </w:rPr>
        <w:t>Ziehl-Abegg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medizinischen Anwendungen (Computertomographen) oder Tiefsee-Unterwasserfahrzeugen für Antrieb sorgen. Das Thema Elektromobilität im Straßenverkehr wurde 2012 bei Ziehl-Abegg Automotive angesiedelt.</w:t>
      </w:r>
    </w:p>
    <w:p w14:paraId="2EC2E005" w14:textId="77777777" w:rsidR="000C7793" w:rsidRPr="000C7793" w:rsidRDefault="000C7793" w:rsidP="000C7793">
      <w:pPr>
        <w:rPr>
          <w:rFonts w:ascii="Arial" w:hAnsi="Arial" w:cs="Arial"/>
          <w:lang w:eastAsia="de-DE"/>
        </w:rPr>
      </w:pPr>
    </w:p>
    <w:p w14:paraId="0518FC82" w14:textId="77777777" w:rsidR="000C7793" w:rsidRPr="000C7793" w:rsidRDefault="000C7793" w:rsidP="000C7793">
      <w:pPr>
        <w:rPr>
          <w:rFonts w:ascii="Arial" w:hAnsi="Arial" w:cs="Arial"/>
          <w:lang w:eastAsia="de-DE"/>
        </w:rPr>
      </w:pPr>
      <w:r w:rsidRPr="000C7793">
        <w:rPr>
          <w:rFonts w:ascii="Arial" w:hAnsi="Arial" w:cs="Arial"/>
          <w:lang w:eastAsia="de-DE"/>
        </w:rPr>
        <w:t>Das High-Tech-Unternehmen besticht durch eine hohe Innovationskraft. Ziehl-Abegg (alle Angaben sind bezogen auf das Jahr 2020) beschäftigt 2.400 Mitarbeiter in süddeutschen Produktionswerken. Weltweit arbeiten für das Unternehmen 4.300 Mitarbeiter. Diese verteilen sich global auf 16 Produktionswerke, 29 Gesellschaften und 108 Vertriebsstandorte. Die rund 30.000 Artikel werden in mehr als 100 Ländern verkauft. Der Umsatz liegt bei 639 Mio. Euro. Etwa 80 % der Umsätze werden im Export erzielt.</w:t>
      </w:r>
    </w:p>
    <w:p w14:paraId="2A9BAECA" w14:textId="77777777" w:rsidR="000C7793" w:rsidRPr="000C7793" w:rsidRDefault="000C7793" w:rsidP="000C7793">
      <w:pPr>
        <w:rPr>
          <w:rFonts w:ascii="Arial" w:hAnsi="Arial" w:cs="Arial"/>
          <w:lang w:eastAsia="de-DE"/>
        </w:rPr>
      </w:pPr>
    </w:p>
    <w:p w14:paraId="318D51A0" w14:textId="77777777" w:rsidR="000C7793" w:rsidRPr="000C7793" w:rsidRDefault="000C7793" w:rsidP="000C7793">
      <w:pPr>
        <w:rPr>
          <w:rFonts w:ascii="Arial" w:hAnsi="Arial" w:cs="Arial"/>
          <w:lang w:eastAsia="de-DE"/>
        </w:rPr>
      </w:pPr>
      <w:r w:rsidRPr="000C7793">
        <w:rPr>
          <w:rFonts w:ascii="Arial" w:hAnsi="Arial" w:cs="Arial"/>
          <w:lang w:eastAsia="de-DE"/>
        </w:rPr>
        <w:t>Emil Ziehl hat die Firma 1910 in Berlin als Hersteller von Elektromotoren gegründet. Nach dem Zweiten Weltkrieg wurde der Firmensitz nach Süddeutschland verlegt. Die Ziehl-Abegg SE ist nicht börsennotiert und befindet sich in Familienbesitz.</w:t>
      </w:r>
    </w:p>
    <w:p w14:paraId="15814397" w14:textId="77777777" w:rsidR="000C7793" w:rsidRPr="000C7793" w:rsidRDefault="000C7793" w:rsidP="000C7793">
      <w:pPr>
        <w:rPr>
          <w:rFonts w:ascii="Arial" w:hAnsi="Arial" w:cs="Arial"/>
          <w:lang w:eastAsia="de-DE"/>
        </w:rPr>
      </w:pPr>
    </w:p>
    <w:p w14:paraId="2B8840AE" w14:textId="1B0AB0E1" w:rsidR="000E73B5" w:rsidRDefault="000C7793" w:rsidP="000C7793">
      <w:pPr>
        <w:rPr>
          <w:rFonts w:ascii="Arial" w:hAnsi="Arial" w:cs="Arial"/>
          <w:lang w:eastAsia="de-DE"/>
        </w:rPr>
      </w:pPr>
      <w:r w:rsidRPr="000C7793">
        <w:rPr>
          <w:rFonts w:ascii="Arial" w:hAnsi="Arial" w:cs="Arial"/>
          <w:lang w:eastAsia="de-DE"/>
        </w:rPr>
        <w:t>Weitere Informationen auf www.ziehl-abegg.de</w:t>
      </w:r>
    </w:p>
    <w:sectPr w:rsidR="000E73B5"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3C9B" w14:textId="77777777" w:rsidR="00227135" w:rsidRDefault="00227135">
      <w:r>
        <w:separator/>
      </w:r>
    </w:p>
  </w:endnote>
  <w:endnote w:type="continuationSeparator" w:id="0">
    <w:p w14:paraId="45959599" w14:textId="77777777" w:rsidR="00227135" w:rsidRDefault="00227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4A6" w14:textId="77777777" w:rsidR="000B020A" w:rsidRDefault="0083601A">
    <w:pPr>
      <w:pStyle w:val="Fuzeile"/>
    </w:pPr>
    <w:r>
      <w:rPr>
        <w:noProof/>
        <w:lang w:eastAsia="de-DE"/>
      </w:rPr>
      <mc:AlternateContent>
        <mc:Choice Requires="wps">
          <w:drawing>
            <wp:anchor distT="0" distB="0" distL="114300" distR="114300" simplePos="0" relativeHeight="251662336" behindDoc="0" locked="0" layoutInCell="1" allowOverlap="1" wp14:anchorId="31B9E4D5" wp14:editId="438C8C1B">
              <wp:simplePos x="0" y="0"/>
              <wp:positionH relativeFrom="column">
                <wp:posOffset>116840</wp:posOffset>
              </wp:positionH>
              <wp:positionV relativeFrom="paragraph">
                <wp:posOffset>188595</wp:posOffset>
              </wp:positionV>
              <wp:extent cx="6858000" cy="266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D2637" w14:textId="77777777" w:rsidR="0083601A" w:rsidRPr="00212627" w:rsidRDefault="0083601A" w:rsidP="0083601A">
                          <w:pPr>
                            <w:adjustRightInd w:val="0"/>
                            <w:rPr>
                              <w:color w:val="808080"/>
                              <w:lang w:val="it-IT"/>
                            </w:rPr>
                          </w:pPr>
                          <w:r w:rsidRPr="00BB7D01">
                            <w:rPr>
                              <w:rFonts w:ascii="Arial" w:hAnsi="Arial" w:cs="Arial"/>
                              <w:b/>
                              <w:bCs/>
                              <w:color w:val="808080"/>
                              <w:sz w:val="18"/>
                              <w:szCs w:val="18"/>
                            </w:rPr>
                            <w:t>Fachfragen:</w:t>
                          </w:r>
                          <w:r>
                            <w:rPr>
                              <w:rFonts w:ascii="Arial" w:hAnsi="Arial" w:cs="Arial"/>
                              <w:b/>
                              <w:bCs/>
                              <w:color w:val="808080"/>
                              <w:sz w:val="18"/>
                              <w:szCs w:val="18"/>
                            </w:rPr>
                            <w:t xml:space="preserve"> </w:t>
                          </w:r>
                          <w:r w:rsidRPr="00FB5F93">
                            <w:rPr>
                              <w:rFonts w:ascii="Arial" w:hAnsi="Arial" w:cs="Arial"/>
                              <w:color w:val="808080"/>
                              <w:sz w:val="18"/>
                              <w:szCs w:val="18"/>
                            </w:rPr>
                            <w:t>ZIEHL-ABEGG SE</w:t>
                          </w:r>
                          <w:r>
                            <w:rPr>
                              <w:rFonts w:ascii="Arial" w:hAnsi="Arial" w:cs="Arial"/>
                              <w:color w:val="808080"/>
                              <w:sz w:val="18"/>
                              <w:szCs w:val="18"/>
                            </w:rPr>
                            <w:t xml:space="preserve">, </w:t>
                          </w:r>
                          <w:proofErr w:type="spellStart"/>
                          <w:r>
                            <w:rPr>
                              <w:rFonts w:ascii="Arial" w:hAnsi="Arial" w:cs="Arial"/>
                              <w:color w:val="808080"/>
                              <w:sz w:val="18"/>
                              <w:szCs w:val="18"/>
                              <w:lang w:val="it-IT"/>
                            </w:rPr>
                            <w:t>Vorname</w:t>
                          </w:r>
                          <w:proofErr w:type="spellEnd"/>
                          <w:r>
                            <w:rPr>
                              <w:rFonts w:ascii="Arial" w:hAnsi="Arial" w:cs="Arial"/>
                              <w:color w:val="808080"/>
                              <w:sz w:val="18"/>
                              <w:szCs w:val="18"/>
                              <w:lang w:val="it-IT"/>
                            </w:rPr>
                            <w:t xml:space="preserve"> </w:t>
                          </w:r>
                          <w:proofErr w:type="spellStart"/>
                          <w:r>
                            <w:rPr>
                              <w:rFonts w:ascii="Arial" w:hAnsi="Arial" w:cs="Arial"/>
                              <w:color w:val="808080"/>
                              <w:sz w:val="18"/>
                              <w:szCs w:val="18"/>
                              <w:lang w:val="it-IT"/>
                            </w:rPr>
                            <w:t>Nachname</w:t>
                          </w:r>
                          <w:proofErr w:type="spellEnd"/>
                          <w:r>
                            <w:rPr>
                              <w:rFonts w:ascii="Arial" w:hAnsi="Arial" w:cs="Arial"/>
                              <w:color w:val="808080"/>
                              <w:sz w:val="18"/>
                              <w:szCs w:val="18"/>
                              <w:lang w:val="it-IT"/>
                            </w:rPr>
                            <w:t xml:space="preserve">,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16-xxx, </w:t>
                          </w:r>
                          <w:r w:rsidRPr="00EC30C6">
                            <w:rPr>
                              <w:rFonts w:ascii="Arial" w:hAnsi="Arial" w:cs="Arial"/>
                              <w:color w:val="808080"/>
                              <w:sz w:val="18"/>
                              <w:szCs w:val="18"/>
                              <w:lang w:eastAsia="de-DE"/>
                            </w:rPr>
                            <w:t>vorname.nachname@ziehl-abegg.de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9E4D5" id="_x0000_t202" coordsize="21600,21600" o:spt="202" path="m,l,21600r21600,l21600,xe">
              <v:stroke joinstyle="miter"/>
              <v:path gradientshapeok="t" o:connecttype="rect"/>
            </v:shapetype>
            <v:shape id="Text Box 4" o:spid="_x0000_s1026" type="#_x0000_t202" style="position:absolute;margin-left:9.2pt;margin-top:14.85pt;width:54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" filled="f" stroked="f">
              <v:textbox>
                <w:txbxContent>
                  <w:p w14:paraId="279D2637" w14:textId="77777777" w:rsidR="0083601A" w:rsidRPr="00212627" w:rsidRDefault="0083601A" w:rsidP="0083601A">
                    <w:pPr>
                      <w:adjustRightInd w:val="0"/>
                      <w:rPr>
                        <w:color w:val="808080"/>
                        <w:lang w:val="it-IT"/>
                      </w:rPr>
                    </w:pPr>
                    <w:r w:rsidRPr="00BB7D01">
                      <w:rPr>
                        <w:rFonts w:ascii="Arial" w:hAnsi="Arial" w:cs="Arial"/>
                        <w:b/>
                        <w:bCs/>
                        <w:color w:val="808080"/>
                        <w:sz w:val="18"/>
                        <w:szCs w:val="18"/>
                      </w:rPr>
                      <w:t>Fachfragen:</w:t>
                    </w:r>
                    <w:r>
                      <w:rPr>
                        <w:rFonts w:ascii="Arial" w:hAnsi="Arial" w:cs="Arial"/>
                        <w:b/>
                        <w:bCs/>
                        <w:color w:val="808080"/>
                        <w:sz w:val="18"/>
                        <w:szCs w:val="18"/>
                      </w:rPr>
                      <w:t xml:space="preserve"> </w:t>
                    </w:r>
                    <w:r w:rsidRPr="00FB5F93">
                      <w:rPr>
                        <w:rFonts w:ascii="Arial" w:hAnsi="Arial" w:cs="Arial"/>
                        <w:color w:val="808080"/>
                        <w:sz w:val="18"/>
                        <w:szCs w:val="18"/>
                      </w:rPr>
                      <w:t>ZIEHL-ABEGG SE</w:t>
                    </w:r>
                    <w:r>
                      <w:rPr>
                        <w:rFonts w:ascii="Arial" w:hAnsi="Arial" w:cs="Arial"/>
                        <w:color w:val="808080"/>
                        <w:sz w:val="18"/>
                        <w:szCs w:val="18"/>
                      </w:rPr>
                      <w:t xml:space="preserve">, </w:t>
                    </w:r>
                    <w:r>
                      <w:rPr>
                        <w:rFonts w:ascii="Arial" w:hAnsi="Arial" w:cs="Arial"/>
                        <w:color w:val="808080"/>
                        <w:sz w:val="18"/>
                        <w:szCs w:val="18"/>
                        <w:lang w:val="it-IT"/>
                      </w:rPr>
                      <w:t xml:space="preserve">Vorname Nachname, Telefon +49 7940 16-xxx, </w:t>
                    </w:r>
                    <w:r w:rsidRPr="00EC30C6">
                      <w:rPr>
                        <w:rFonts w:ascii="Arial" w:hAnsi="Arial" w:cs="Arial"/>
                        <w:color w:val="808080"/>
                        <w:sz w:val="18"/>
                        <w:szCs w:val="18"/>
                        <w:lang w:eastAsia="de-DE"/>
                      </w:rPr>
                      <w:t>vorname.nachname@ziehl-abegg.de</w:t>
                    </w:r>
                  </w:p>
                </w:txbxContent>
              </v:textbox>
            </v:shape>
          </w:pict>
        </mc:Fallback>
      </mc:AlternateContent>
    </w:r>
    <w:r w:rsidR="000B020A">
      <w:rPr>
        <w:noProof/>
        <w:lang w:eastAsia="de-DE"/>
      </w:rPr>
      <mc:AlternateContent>
        <mc:Choice Requires="wps">
          <w:drawing>
            <wp:anchor distT="0" distB="0" distL="114300" distR="114300" simplePos="0" relativeHeight="251660288" behindDoc="0" locked="0" layoutInCell="1" allowOverlap="1" wp14:anchorId="01E7C1A7" wp14:editId="32FCCEFA">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7C1A7" id="Text Box 5" o:spid="_x0000_s1027"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Pr>
                        <w:rFonts w:ascii="Arial" w:hAnsi="Arial" w:cs="Arial"/>
                        <w:color w:val="808080"/>
                        <w:sz w:val="18"/>
                        <w:szCs w:val="18"/>
                        <w:lang w:val="it-IT"/>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AE629" w14:textId="77777777" w:rsidR="00227135" w:rsidRDefault="00227135">
      <w:r>
        <w:separator/>
      </w:r>
    </w:p>
  </w:footnote>
  <w:footnote w:type="continuationSeparator" w:id="0">
    <w:p w14:paraId="710744C2" w14:textId="77777777" w:rsidR="00227135" w:rsidRDefault="00227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DB17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27CB1"/>
    <w:rsid w:val="00034251"/>
    <w:rsid w:val="000353E2"/>
    <w:rsid w:val="00064FEC"/>
    <w:rsid w:val="00067E7B"/>
    <w:rsid w:val="000A0CA6"/>
    <w:rsid w:val="000A4543"/>
    <w:rsid w:val="000A6892"/>
    <w:rsid w:val="000B020A"/>
    <w:rsid w:val="000B11BC"/>
    <w:rsid w:val="000C7793"/>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5A90"/>
    <w:rsid w:val="001B4E4A"/>
    <w:rsid w:val="001B7216"/>
    <w:rsid w:val="001C4F3D"/>
    <w:rsid w:val="001C7E2B"/>
    <w:rsid w:val="001D2588"/>
    <w:rsid w:val="001D5FDD"/>
    <w:rsid w:val="001E3399"/>
    <w:rsid w:val="00212627"/>
    <w:rsid w:val="00227135"/>
    <w:rsid w:val="002332EF"/>
    <w:rsid w:val="002400A6"/>
    <w:rsid w:val="0024033B"/>
    <w:rsid w:val="002449ED"/>
    <w:rsid w:val="00250599"/>
    <w:rsid w:val="00255C65"/>
    <w:rsid w:val="00263021"/>
    <w:rsid w:val="002647F5"/>
    <w:rsid w:val="002649B3"/>
    <w:rsid w:val="002654A0"/>
    <w:rsid w:val="002740BC"/>
    <w:rsid w:val="002B394B"/>
    <w:rsid w:val="002B4480"/>
    <w:rsid w:val="002B6744"/>
    <w:rsid w:val="002B751B"/>
    <w:rsid w:val="002E1F09"/>
    <w:rsid w:val="00315B39"/>
    <w:rsid w:val="0032373A"/>
    <w:rsid w:val="00347249"/>
    <w:rsid w:val="00373D65"/>
    <w:rsid w:val="00376A79"/>
    <w:rsid w:val="00381AEA"/>
    <w:rsid w:val="00391E4C"/>
    <w:rsid w:val="003A588A"/>
    <w:rsid w:val="003B5A7C"/>
    <w:rsid w:val="003C561B"/>
    <w:rsid w:val="003E016F"/>
    <w:rsid w:val="003F7AA0"/>
    <w:rsid w:val="004060EE"/>
    <w:rsid w:val="00411205"/>
    <w:rsid w:val="0043150B"/>
    <w:rsid w:val="0043254B"/>
    <w:rsid w:val="004508C7"/>
    <w:rsid w:val="00457249"/>
    <w:rsid w:val="0049175C"/>
    <w:rsid w:val="004A2531"/>
    <w:rsid w:val="004E4CB1"/>
    <w:rsid w:val="004F07C2"/>
    <w:rsid w:val="005157A8"/>
    <w:rsid w:val="00525861"/>
    <w:rsid w:val="00532357"/>
    <w:rsid w:val="005564B7"/>
    <w:rsid w:val="00576C74"/>
    <w:rsid w:val="0058574A"/>
    <w:rsid w:val="005A0CD0"/>
    <w:rsid w:val="005B0D5B"/>
    <w:rsid w:val="005B3B11"/>
    <w:rsid w:val="005B79F8"/>
    <w:rsid w:val="005D4E1D"/>
    <w:rsid w:val="005E55FA"/>
    <w:rsid w:val="005F6362"/>
    <w:rsid w:val="005F6D12"/>
    <w:rsid w:val="00614F7B"/>
    <w:rsid w:val="006855B2"/>
    <w:rsid w:val="006A1055"/>
    <w:rsid w:val="006E3D53"/>
    <w:rsid w:val="006F5F04"/>
    <w:rsid w:val="007003DC"/>
    <w:rsid w:val="00705504"/>
    <w:rsid w:val="007077D4"/>
    <w:rsid w:val="007135C0"/>
    <w:rsid w:val="00714F38"/>
    <w:rsid w:val="0074034F"/>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C7768"/>
    <w:rsid w:val="008F3F90"/>
    <w:rsid w:val="00920F95"/>
    <w:rsid w:val="009252A5"/>
    <w:rsid w:val="00931864"/>
    <w:rsid w:val="009323FE"/>
    <w:rsid w:val="00932F39"/>
    <w:rsid w:val="00950043"/>
    <w:rsid w:val="00961FE4"/>
    <w:rsid w:val="009633BF"/>
    <w:rsid w:val="00993C6F"/>
    <w:rsid w:val="00994377"/>
    <w:rsid w:val="009977C4"/>
    <w:rsid w:val="009A5DC3"/>
    <w:rsid w:val="009B4A82"/>
    <w:rsid w:val="009F092E"/>
    <w:rsid w:val="009F46B8"/>
    <w:rsid w:val="00A00B28"/>
    <w:rsid w:val="00A076D7"/>
    <w:rsid w:val="00A2462F"/>
    <w:rsid w:val="00A25A25"/>
    <w:rsid w:val="00A3207B"/>
    <w:rsid w:val="00A346F7"/>
    <w:rsid w:val="00A34D9D"/>
    <w:rsid w:val="00A9189A"/>
    <w:rsid w:val="00AA4476"/>
    <w:rsid w:val="00AB492E"/>
    <w:rsid w:val="00AC4B10"/>
    <w:rsid w:val="00AD07E4"/>
    <w:rsid w:val="00AE17E2"/>
    <w:rsid w:val="00B11D65"/>
    <w:rsid w:val="00B2665F"/>
    <w:rsid w:val="00B26AF1"/>
    <w:rsid w:val="00B321DA"/>
    <w:rsid w:val="00B37BC9"/>
    <w:rsid w:val="00B56288"/>
    <w:rsid w:val="00B66F9B"/>
    <w:rsid w:val="00B70381"/>
    <w:rsid w:val="00B80366"/>
    <w:rsid w:val="00B90BBE"/>
    <w:rsid w:val="00BA2870"/>
    <w:rsid w:val="00BA603D"/>
    <w:rsid w:val="00BA62AA"/>
    <w:rsid w:val="00BB2A58"/>
    <w:rsid w:val="00BB7D01"/>
    <w:rsid w:val="00BE2D27"/>
    <w:rsid w:val="00BF3938"/>
    <w:rsid w:val="00C030DC"/>
    <w:rsid w:val="00C119F9"/>
    <w:rsid w:val="00C317B6"/>
    <w:rsid w:val="00C3457E"/>
    <w:rsid w:val="00C46FF8"/>
    <w:rsid w:val="00C71F00"/>
    <w:rsid w:val="00C83236"/>
    <w:rsid w:val="00CA4E3B"/>
    <w:rsid w:val="00CB63BB"/>
    <w:rsid w:val="00CB7C86"/>
    <w:rsid w:val="00CC01B3"/>
    <w:rsid w:val="00CC0EAF"/>
    <w:rsid w:val="00CC2CB7"/>
    <w:rsid w:val="00CD72E2"/>
    <w:rsid w:val="00D36C34"/>
    <w:rsid w:val="00D429B6"/>
    <w:rsid w:val="00D43220"/>
    <w:rsid w:val="00D51A65"/>
    <w:rsid w:val="00D62304"/>
    <w:rsid w:val="00DA18AA"/>
    <w:rsid w:val="00DA2CC3"/>
    <w:rsid w:val="00DC7938"/>
    <w:rsid w:val="00DD3431"/>
    <w:rsid w:val="00DD55C2"/>
    <w:rsid w:val="00DD55C5"/>
    <w:rsid w:val="00E20F08"/>
    <w:rsid w:val="00E340B1"/>
    <w:rsid w:val="00E343B3"/>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40A2"/>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2392</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PR</cp:lastModifiedBy>
  <cp:revision>2</cp:revision>
  <cp:lastPrinted>2019-05-31T14:15:00Z</cp:lastPrinted>
  <dcterms:created xsi:type="dcterms:W3CDTF">2022-01-28T12:30:00Z</dcterms:created>
  <dcterms:modified xsi:type="dcterms:W3CDTF">2022-01-28T12:30:00Z</dcterms:modified>
</cp:coreProperties>
</file>