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97E9" w14:textId="3F18AA04" w:rsidR="0079067D" w:rsidRPr="00A379DA" w:rsidRDefault="0079067D" w:rsidP="0079067D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  <w:lang w:val="en-GB"/>
        </w:rPr>
      </w:pPr>
      <w:r w:rsidRPr="0061466F">
        <w:rPr>
          <w:rFonts w:ascii="Arial" w:hAnsi="Arial" w:cs="Arial"/>
          <w:b/>
          <w:bCs/>
          <w:sz w:val="32"/>
          <w:szCs w:val="32"/>
          <w:lang w:val="en-GB"/>
        </w:rPr>
        <w:t>Do</w:t>
      </w:r>
      <w:r w:rsidR="00BA1EBE">
        <w:rPr>
          <w:rFonts w:ascii="Arial" w:hAnsi="Arial" w:cs="Arial"/>
          <w:b/>
          <w:bCs/>
          <w:sz w:val="32"/>
          <w:szCs w:val="32"/>
          <w:lang w:val="en-GB"/>
        </w:rPr>
        <w:t>uble benefit</w:t>
      </w:r>
      <w:r w:rsidRPr="0061466F">
        <w:rPr>
          <w:rFonts w:ascii="Arial" w:hAnsi="Arial" w:cs="Arial"/>
          <w:b/>
          <w:bCs/>
          <w:sz w:val="32"/>
          <w:szCs w:val="32"/>
          <w:lang w:val="en-GB"/>
        </w:rPr>
        <w:t xml:space="preserve">: </w:t>
      </w:r>
      <w:r w:rsidR="00F00ADD">
        <w:rPr>
          <w:rFonts w:ascii="Arial" w:hAnsi="Arial" w:cs="Arial"/>
          <w:b/>
          <w:bCs/>
          <w:sz w:val="32"/>
          <w:szCs w:val="32"/>
          <w:lang w:val="en-GB"/>
        </w:rPr>
        <w:t>Decrease in n</w:t>
      </w:r>
      <w:r w:rsidR="0002011F">
        <w:rPr>
          <w:rFonts w:ascii="Arial" w:hAnsi="Arial" w:cs="Arial"/>
          <w:b/>
          <w:bCs/>
          <w:sz w:val="32"/>
          <w:szCs w:val="32"/>
          <w:lang w:val="en-GB"/>
        </w:rPr>
        <w:t xml:space="preserve">oise level </w:t>
      </w:r>
      <w:r w:rsidRPr="00A379DA">
        <w:rPr>
          <w:rFonts w:ascii="Arial" w:hAnsi="Arial" w:cs="Arial"/>
          <w:b/>
          <w:bCs/>
          <w:sz w:val="32"/>
          <w:szCs w:val="32"/>
          <w:lang w:val="en-GB"/>
        </w:rPr>
        <w:t xml:space="preserve">and </w:t>
      </w:r>
      <w:r w:rsidR="00EB6602">
        <w:rPr>
          <w:rFonts w:ascii="Arial" w:hAnsi="Arial" w:cs="Arial"/>
          <w:b/>
          <w:bCs/>
          <w:sz w:val="32"/>
          <w:szCs w:val="32"/>
          <w:lang w:val="en-GB"/>
        </w:rPr>
        <w:br/>
      </w:r>
      <w:r w:rsidR="00F00ADD">
        <w:rPr>
          <w:rFonts w:ascii="Arial" w:hAnsi="Arial" w:cs="Arial"/>
          <w:b/>
          <w:bCs/>
          <w:sz w:val="32"/>
          <w:szCs w:val="32"/>
          <w:lang w:val="en-GB"/>
        </w:rPr>
        <w:t xml:space="preserve">reduced </w:t>
      </w:r>
      <w:r w:rsidRPr="00A379DA">
        <w:rPr>
          <w:rFonts w:ascii="Arial" w:hAnsi="Arial" w:cs="Arial"/>
          <w:b/>
          <w:bCs/>
          <w:sz w:val="32"/>
          <w:szCs w:val="32"/>
          <w:lang w:val="en-GB"/>
        </w:rPr>
        <w:t>energy consumption</w:t>
      </w:r>
      <w:r w:rsidR="004A6FB3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</w:p>
    <w:p w14:paraId="49BDB729" w14:textId="77777777" w:rsidR="0079067D" w:rsidRPr="00A379DA" w:rsidRDefault="0079067D" w:rsidP="0079067D">
      <w:pPr>
        <w:autoSpaceDE w:val="0"/>
        <w:autoSpaceDN w:val="0"/>
        <w:adjustRightInd w:val="0"/>
        <w:ind w:right="-1"/>
        <w:rPr>
          <w:rFonts w:ascii="Arial" w:hAnsi="Arial" w:cs="Arial"/>
          <w:b/>
          <w:bCs/>
          <w:lang w:val="en-GB"/>
        </w:rPr>
      </w:pPr>
    </w:p>
    <w:p w14:paraId="0E2880EE" w14:textId="77777777" w:rsidR="0079067D" w:rsidRPr="00A379DA" w:rsidRDefault="0079067D" w:rsidP="0079067D">
      <w:pPr>
        <w:tabs>
          <w:tab w:val="left" w:pos="10064"/>
        </w:tabs>
        <w:autoSpaceDE w:val="0"/>
        <w:autoSpaceDN w:val="0"/>
        <w:adjustRightInd w:val="0"/>
        <w:ind w:left="10064" w:right="-1" w:hanging="10064"/>
        <w:rPr>
          <w:rFonts w:ascii="Arial" w:hAnsi="Arial" w:cs="Arial"/>
          <w:b/>
          <w:bCs/>
          <w:sz w:val="22"/>
          <w:szCs w:val="22"/>
          <w:lang w:val="en-GB"/>
        </w:rPr>
      </w:pPr>
      <w:r w:rsidRPr="00A379DA">
        <w:rPr>
          <w:rFonts w:ascii="Arial" w:hAnsi="Arial" w:cs="Arial"/>
          <w:b/>
          <w:bCs/>
          <w:sz w:val="22"/>
          <w:szCs w:val="22"/>
          <w:lang w:val="en-GB"/>
        </w:rPr>
        <w:t>Ziehl-Abegg showcasing the new generation of the ZAplus fan unit, with enhanced biomimetics</w:t>
      </w:r>
    </w:p>
    <w:p w14:paraId="42E6E68E" w14:textId="77777777" w:rsidR="0079067D" w:rsidRPr="00A379DA" w:rsidRDefault="0079067D" w:rsidP="0079067D">
      <w:pPr>
        <w:tabs>
          <w:tab w:val="left" w:pos="10064"/>
        </w:tabs>
        <w:autoSpaceDE w:val="0"/>
        <w:autoSpaceDN w:val="0"/>
        <w:adjustRightInd w:val="0"/>
        <w:ind w:left="10064" w:right="-1" w:hanging="10064"/>
        <w:rPr>
          <w:rFonts w:ascii="Arial" w:hAnsi="Arial" w:cs="Arial"/>
          <w:lang w:val="en-GB"/>
        </w:rPr>
      </w:pPr>
    </w:p>
    <w:p w14:paraId="2F27A2FD" w14:textId="5C9E3674" w:rsidR="0079067D" w:rsidRPr="00A379DA" w:rsidRDefault="0079067D" w:rsidP="0079067D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lang w:val="en-GB"/>
        </w:rPr>
      </w:pPr>
      <w:r w:rsidRPr="00EB6602">
        <w:rPr>
          <w:rFonts w:ascii="Arial" w:hAnsi="Arial" w:cs="Arial"/>
          <w:b/>
          <w:lang w:val="en-GB"/>
        </w:rPr>
        <w:t>“</w:t>
      </w:r>
      <w:r w:rsidR="00E64827" w:rsidRPr="00A379DA">
        <w:rPr>
          <w:rFonts w:ascii="Arial" w:hAnsi="Arial" w:cs="Arial"/>
          <w:b/>
          <w:lang w:val="en-GB"/>
        </w:rPr>
        <w:t xml:space="preserve">Sound emission </w:t>
      </w:r>
      <w:r w:rsidR="00840BDD" w:rsidRPr="00EB6602">
        <w:rPr>
          <w:rFonts w:ascii="Arial" w:hAnsi="Arial" w:cs="Arial"/>
          <w:b/>
          <w:lang w:val="en-GB"/>
        </w:rPr>
        <w:t>level</w:t>
      </w:r>
      <w:r w:rsidR="00E64827" w:rsidRPr="00A379DA">
        <w:rPr>
          <w:rFonts w:ascii="Arial" w:hAnsi="Arial" w:cs="Arial"/>
          <w:b/>
          <w:lang w:val="en-GB"/>
        </w:rPr>
        <w:t>s</w:t>
      </w:r>
      <w:r w:rsidR="00840BDD" w:rsidRPr="00EB6602">
        <w:rPr>
          <w:rFonts w:ascii="Arial" w:hAnsi="Arial" w:cs="Arial"/>
          <w:b/>
          <w:lang w:val="en-GB"/>
        </w:rPr>
        <w:t xml:space="preserve"> and</w:t>
      </w:r>
      <w:r w:rsidRPr="00EB6602">
        <w:rPr>
          <w:rFonts w:ascii="Arial" w:hAnsi="Arial" w:cs="Arial"/>
          <w:b/>
          <w:lang w:val="en-GB"/>
        </w:rPr>
        <w:t xml:space="preserve"> energy consumption </w:t>
      </w:r>
      <w:r w:rsidR="0019516E" w:rsidRPr="00EB6602">
        <w:rPr>
          <w:rFonts w:ascii="Arial" w:hAnsi="Arial" w:cs="Arial"/>
          <w:b/>
          <w:lang w:val="en-GB"/>
        </w:rPr>
        <w:t xml:space="preserve">are </w:t>
      </w:r>
      <w:r w:rsidRPr="00EB6602">
        <w:rPr>
          <w:rFonts w:ascii="Arial" w:hAnsi="Arial" w:cs="Arial"/>
          <w:b/>
          <w:lang w:val="en-GB"/>
        </w:rPr>
        <w:t>significantly reduced,” says Dr. Sascha Klett commenting on the further development of ZAplus, the top seller amongst axial fans</w:t>
      </w:r>
      <w:r w:rsidRPr="00A379DA">
        <w:rPr>
          <w:rFonts w:ascii="Arial" w:hAnsi="Arial" w:cs="Arial"/>
          <w:b/>
          <w:lang w:val="en-GB"/>
        </w:rPr>
        <w:t xml:space="preserve">. </w:t>
      </w:r>
      <w:r w:rsidRPr="00EB6602">
        <w:rPr>
          <w:rFonts w:ascii="Arial" w:hAnsi="Arial" w:cs="Arial"/>
          <w:b/>
          <w:lang w:val="en-GB"/>
        </w:rPr>
        <w:t xml:space="preserve">The Chief Technical Officer at the </w:t>
      </w:r>
      <w:r w:rsidR="005F06DE">
        <w:rPr>
          <w:rFonts w:ascii="Arial" w:hAnsi="Arial" w:cs="Arial"/>
          <w:b/>
          <w:lang w:val="en-GB"/>
        </w:rPr>
        <w:t>German</w:t>
      </w:r>
      <w:r w:rsidRPr="00EB6602">
        <w:rPr>
          <w:rFonts w:ascii="Arial" w:hAnsi="Arial" w:cs="Arial"/>
          <w:b/>
          <w:lang w:val="en-GB"/>
        </w:rPr>
        <w:t xml:space="preserve"> fan manufacturer Ziehl-Abegg, explains the benefits for building planners and developers:</w:t>
      </w:r>
      <w:r w:rsidRPr="00A379DA">
        <w:rPr>
          <w:rFonts w:ascii="Arial" w:hAnsi="Arial" w:cs="Arial"/>
          <w:b/>
          <w:lang w:val="en-GB"/>
        </w:rPr>
        <w:t xml:space="preserve"> </w:t>
      </w:r>
      <w:r w:rsidRPr="00EB6602">
        <w:rPr>
          <w:rFonts w:ascii="Arial" w:hAnsi="Arial" w:cs="Arial"/>
          <w:b/>
          <w:lang w:val="en-GB"/>
        </w:rPr>
        <w:t>“In many cases, this eliminates the need for additional sound insulation</w:t>
      </w:r>
      <w:r w:rsidR="008C68C7" w:rsidRPr="00A379DA">
        <w:rPr>
          <w:rFonts w:ascii="Arial" w:hAnsi="Arial" w:cs="Arial"/>
          <w:b/>
          <w:lang w:val="en-GB"/>
        </w:rPr>
        <w:t xml:space="preserve"> </w:t>
      </w:r>
      <w:r w:rsidR="00520A43" w:rsidRPr="00A379DA">
        <w:rPr>
          <w:rFonts w:ascii="Arial" w:hAnsi="Arial" w:cs="Arial"/>
          <w:b/>
          <w:lang w:val="en-GB"/>
        </w:rPr>
        <w:t xml:space="preserve">whilst keeping within </w:t>
      </w:r>
      <w:r w:rsidRPr="00EB6602">
        <w:rPr>
          <w:rFonts w:ascii="Arial" w:hAnsi="Arial" w:cs="Arial"/>
          <w:b/>
          <w:lang w:val="en-GB"/>
        </w:rPr>
        <w:t xml:space="preserve">noise level limits.” This will please supermarket operators just as much as industrial operators of systems </w:t>
      </w:r>
      <w:r w:rsidR="00B47312" w:rsidRPr="00A379DA">
        <w:rPr>
          <w:rFonts w:ascii="Arial" w:hAnsi="Arial" w:cs="Arial"/>
          <w:b/>
          <w:lang w:val="en-GB"/>
        </w:rPr>
        <w:t xml:space="preserve">fitted </w:t>
      </w:r>
      <w:r w:rsidRPr="00EB6602">
        <w:rPr>
          <w:rFonts w:ascii="Arial" w:hAnsi="Arial" w:cs="Arial"/>
          <w:b/>
          <w:lang w:val="en-GB"/>
        </w:rPr>
        <w:t>with</w:t>
      </w:r>
      <w:r w:rsidR="00B47312" w:rsidRPr="00A379DA">
        <w:rPr>
          <w:rFonts w:ascii="Arial" w:hAnsi="Arial" w:cs="Arial"/>
          <w:b/>
          <w:lang w:val="en-GB"/>
        </w:rPr>
        <w:t xml:space="preserve"> chillers</w:t>
      </w:r>
      <w:r w:rsidRPr="00EB6602">
        <w:rPr>
          <w:rFonts w:ascii="Arial" w:hAnsi="Arial" w:cs="Arial"/>
          <w:b/>
          <w:lang w:val="en-GB"/>
        </w:rPr>
        <w:t xml:space="preserve">.  </w:t>
      </w:r>
    </w:p>
    <w:p w14:paraId="100DE1AE" w14:textId="77777777" w:rsidR="00CD72E2" w:rsidRPr="00EB6602" w:rsidRDefault="00CD72E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lang w:val="en-GB"/>
        </w:rPr>
      </w:pPr>
    </w:p>
    <w:p w14:paraId="0A934853" w14:textId="23C28C06" w:rsidR="002A79D8" w:rsidRPr="00EB6602" w:rsidRDefault="00ED1394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  <w:r w:rsidRPr="00EB6602">
        <w:rPr>
          <w:rFonts w:ascii="Arial" w:hAnsi="Arial" w:cs="Arial"/>
          <w:lang w:val="en-GB"/>
        </w:rPr>
        <w:t xml:space="preserve">The further development was presented at Chillventa in Nuremberg, the world's leading trade fair for refrigeration technology. Klett emphasizes that the improvements </w:t>
      </w:r>
      <w:r w:rsidR="00227C4A">
        <w:rPr>
          <w:rFonts w:ascii="Arial" w:hAnsi="Arial" w:cs="Arial"/>
          <w:lang w:val="en-GB"/>
        </w:rPr>
        <w:t xml:space="preserve">had </w:t>
      </w:r>
      <w:r w:rsidR="00477FB7" w:rsidRPr="00EB6602">
        <w:rPr>
          <w:rFonts w:ascii="Arial" w:hAnsi="Arial" w:cs="Arial"/>
          <w:lang w:val="en-GB"/>
        </w:rPr>
        <w:t xml:space="preserve">really </w:t>
      </w:r>
      <w:r w:rsidR="00227C4A">
        <w:rPr>
          <w:rFonts w:ascii="Arial" w:hAnsi="Arial" w:cs="Arial"/>
          <w:lang w:val="en-GB"/>
        </w:rPr>
        <w:t xml:space="preserve">earned </w:t>
      </w:r>
      <w:r w:rsidR="00FD03A9" w:rsidRPr="00EB6602">
        <w:rPr>
          <w:rFonts w:ascii="Arial" w:hAnsi="Arial" w:cs="Arial"/>
          <w:lang w:val="en-GB"/>
        </w:rPr>
        <w:t xml:space="preserve">the right to be called </w:t>
      </w:r>
      <w:r w:rsidR="00216B23" w:rsidRPr="00EB6602">
        <w:rPr>
          <w:rFonts w:ascii="Arial" w:hAnsi="Arial" w:cs="Arial"/>
          <w:lang w:val="en-GB"/>
        </w:rPr>
        <w:t>a “</w:t>
      </w:r>
      <w:r w:rsidRPr="00EB6602">
        <w:rPr>
          <w:rFonts w:ascii="Arial" w:hAnsi="Arial" w:cs="Arial"/>
          <w:lang w:val="en-GB"/>
        </w:rPr>
        <w:t>new development</w:t>
      </w:r>
      <w:r w:rsidR="00216B23" w:rsidRPr="00EB6602">
        <w:rPr>
          <w:rFonts w:ascii="Arial" w:hAnsi="Arial" w:cs="Arial"/>
          <w:lang w:val="en-GB"/>
        </w:rPr>
        <w:t>”</w:t>
      </w:r>
      <w:r w:rsidR="001E44F6" w:rsidRPr="00EB6602">
        <w:rPr>
          <w:rFonts w:ascii="Arial" w:hAnsi="Arial" w:cs="Arial"/>
          <w:lang w:val="en-GB"/>
        </w:rPr>
        <w:t xml:space="preserve"> as the modifications are of a fundamental nature. The experts have once again </w:t>
      </w:r>
      <w:r w:rsidR="00BC203B" w:rsidRPr="00EB6602">
        <w:rPr>
          <w:rFonts w:ascii="Arial" w:hAnsi="Arial" w:cs="Arial"/>
          <w:lang w:val="en-GB"/>
        </w:rPr>
        <w:t>p</w:t>
      </w:r>
      <w:r w:rsidR="00DF6443" w:rsidRPr="00EB6602">
        <w:rPr>
          <w:rFonts w:ascii="Arial" w:hAnsi="Arial" w:cs="Arial"/>
          <w:lang w:val="en-GB"/>
        </w:rPr>
        <w:t>u</w:t>
      </w:r>
      <w:r w:rsidR="00BC203B" w:rsidRPr="00EB6602">
        <w:rPr>
          <w:rFonts w:ascii="Arial" w:hAnsi="Arial" w:cs="Arial"/>
          <w:lang w:val="en-GB"/>
        </w:rPr>
        <w:t xml:space="preserve">t their faith in </w:t>
      </w:r>
      <w:r w:rsidR="001E44F6" w:rsidRPr="00EB6602">
        <w:rPr>
          <w:rFonts w:ascii="Arial" w:hAnsi="Arial" w:cs="Arial"/>
          <w:lang w:val="en-GB"/>
        </w:rPr>
        <w:t xml:space="preserve">models </w:t>
      </w:r>
      <w:r w:rsidR="00A179C3">
        <w:rPr>
          <w:rFonts w:ascii="Arial" w:hAnsi="Arial" w:cs="Arial"/>
          <w:lang w:val="en-GB"/>
        </w:rPr>
        <w:t xml:space="preserve">drawn </w:t>
      </w:r>
      <w:r w:rsidR="001803E3" w:rsidRPr="00EB6602">
        <w:rPr>
          <w:rFonts w:ascii="Arial" w:hAnsi="Arial" w:cs="Arial"/>
          <w:lang w:val="en-GB"/>
        </w:rPr>
        <w:t>from the natural world</w:t>
      </w:r>
      <w:r w:rsidR="001E44F6" w:rsidRPr="00EB6602">
        <w:rPr>
          <w:rFonts w:ascii="Arial" w:hAnsi="Arial" w:cs="Arial"/>
          <w:lang w:val="en-GB"/>
        </w:rPr>
        <w:t xml:space="preserve"> and </w:t>
      </w:r>
      <w:r w:rsidR="002A3036" w:rsidRPr="00EB6602">
        <w:rPr>
          <w:rFonts w:ascii="Arial" w:hAnsi="Arial" w:cs="Arial"/>
          <w:lang w:val="en-GB"/>
        </w:rPr>
        <w:t>i</w:t>
      </w:r>
      <w:r w:rsidR="00D63DD6" w:rsidRPr="00EB6602">
        <w:rPr>
          <w:rFonts w:ascii="Arial" w:hAnsi="Arial" w:cs="Arial"/>
          <w:lang w:val="en-GB"/>
        </w:rPr>
        <w:t xml:space="preserve">ncorporated </w:t>
      </w:r>
      <w:r w:rsidR="0029262A" w:rsidRPr="00EB6602">
        <w:rPr>
          <w:rFonts w:ascii="Arial" w:hAnsi="Arial" w:cs="Arial"/>
          <w:lang w:val="en-GB"/>
        </w:rPr>
        <w:t xml:space="preserve">a number </w:t>
      </w:r>
      <w:r w:rsidR="002A3036" w:rsidRPr="00EB6602">
        <w:rPr>
          <w:rFonts w:ascii="Arial" w:hAnsi="Arial" w:cs="Arial"/>
          <w:lang w:val="en-GB"/>
        </w:rPr>
        <w:t xml:space="preserve">of </w:t>
      </w:r>
      <w:r w:rsidR="00EC66A3" w:rsidRPr="00EB6602">
        <w:rPr>
          <w:rFonts w:ascii="Arial" w:hAnsi="Arial" w:cs="Arial"/>
          <w:lang w:val="en-GB"/>
        </w:rPr>
        <w:t xml:space="preserve">biomimetic </w:t>
      </w:r>
      <w:r w:rsidR="001E44F6" w:rsidRPr="00EB6602">
        <w:rPr>
          <w:rFonts w:ascii="Arial" w:hAnsi="Arial" w:cs="Arial"/>
          <w:lang w:val="en-GB"/>
        </w:rPr>
        <w:t>aspects</w:t>
      </w:r>
      <w:r w:rsidR="0029262A" w:rsidRPr="00EB6602">
        <w:rPr>
          <w:rFonts w:ascii="Arial" w:hAnsi="Arial" w:cs="Arial"/>
          <w:lang w:val="en-GB"/>
        </w:rPr>
        <w:t xml:space="preserve"> into the technical</w:t>
      </w:r>
      <w:r w:rsidR="00E96B81" w:rsidRPr="00EB6602">
        <w:rPr>
          <w:rFonts w:ascii="Arial" w:hAnsi="Arial" w:cs="Arial"/>
          <w:lang w:val="en-GB"/>
        </w:rPr>
        <w:t xml:space="preserve"> design</w:t>
      </w:r>
      <w:r w:rsidRPr="00EB6602">
        <w:rPr>
          <w:rFonts w:ascii="Arial" w:hAnsi="Arial" w:cs="Arial"/>
          <w:lang w:val="en-GB"/>
        </w:rPr>
        <w:t>.</w:t>
      </w:r>
      <w:r w:rsidR="002A79D8" w:rsidRPr="00EB6602">
        <w:rPr>
          <w:rFonts w:ascii="Arial" w:hAnsi="Arial" w:cs="Arial"/>
          <w:lang w:val="en-GB"/>
        </w:rPr>
        <w:t xml:space="preserve"> </w:t>
      </w:r>
    </w:p>
    <w:p w14:paraId="7007D3E0" w14:textId="77777777" w:rsidR="002A79D8" w:rsidRPr="00EB6602" w:rsidRDefault="002A79D8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49429FF5" w14:textId="4E9C6E37" w:rsidR="00C540B0" w:rsidRPr="00EB6602" w:rsidRDefault="00040D43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  <w:r w:rsidRPr="00EB6602">
        <w:rPr>
          <w:rFonts w:ascii="Arial" w:hAnsi="Arial" w:cs="Arial"/>
          <w:lang w:val="en-GB"/>
        </w:rPr>
        <w:t xml:space="preserve">“We are reducing noise by up to four dB(A),” emphasizes CEO Klett. For comparison: </w:t>
      </w:r>
      <w:r w:rsidR="00D44917" w:rsidRPr="00EB6602">
        <w:rPr>
          <w:rFonts w:ascii="Arial" w:hAnsi="Arial" w:cs="Arial"/>
          <w:lang w:val="en-GB"/>
        </w:rPr>
        <w:t>s</w:t>
      </w:r>
      <w:r w:rsidRPr="00EB6602">
        <w:rPr>
          <w:rFonts w:ascii="Arial" w:hAnsi="Arial" w:cs="Arial"/>
          <w:lang w:val="en-GB"/>
        </w:rPr>
        <w:t xml:space="preserve">ix </w:t>
      </w:r>
      <w:r w:rsidRPr="00EB6602">
        <w:rPr>
          <w:rStyle w:val="jpfdse"/>
          <w:rFonts w:ascii="Arial" w:hAnsi="Arial" w:cs="Arial"/>
          <w:color w:val="202124"/>
          <w:shd w:val="clear" w:color="auto" w:fill="FFFFFF"/>
          <w:lang w:val="en-GB"/>
        </w:rPr>
        <w:t>dB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(A) </w:t>
      </w:r>
      <w:r w:rsidR="00FA09E4">
        <w:rPr>
          <w:rFonts w:ascii="Arial" w:hAnsi="Arial" w:cs="Arial"/>
          <w:color w:val="202124"/>
          <w:shd w:val="clear" w:color="auto" w:fill="FFFFFF"/>
          <w:lang w:val="en-GB"/>
        </w:rPr>
        <w:t xml:space="preserve">represents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 doubling of the noise. This is achieved with </w:t>
      </w:r>
      <w:r w:rsidR="00D44917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help of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 further development of the </w:t>
      </w:r>
      <w:r w:rsidR="008C4418">
        <w:rPr>
          <w:rFonts w:ascii="Arial" w:hAnsi="Arial" w:cs="Arial"/>
          <w:color w:val="202124"/>
          <w:shd w:val="clear" w:color="auto" w:fill="FFFFFF"/>
          <w:lang w:val="en-GB"/>
        </w:rPr>
        <w:t xml:space="preserve">familiar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bio</w:t>
      </w:r>
      <w:r w:rsidR="00D44917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mimetic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fan blade</w:t>
      </w:r>
      <w:r w:rsidR="00DF10E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with a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serrated trailing edge</w:t>
      </w:r>
      <w:r w:rsidR="00DF10E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This element was </w:t>
      </w:r>
      <w:r w:rsidR="00A26C59">
        <w:rPr>
          <w:rFonts w:ascii="Arial" w:hAnsi="Arial" w:cs="Arial"/>
          <w:color w:val="202124"/>
          <w:shd w:val="clear" w:color="auto" w:fill="FFFFFF"/>
          <w:lang w:val="en-GB"/>
        </w:rPr>
        <w:t xml:space="preserve">learned 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>from the extremely quiet fl</w:t>
      </w:r>
      <w:r w:rsidR="00DF172B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ight of the 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>owl and i</w:t>
      </w:r>
      <w:r w:rsidR="00DF172B" w:rsidRPr="00EB6602">
        <w:rPr>
          <w:rFonts w:ascii="Arial" w:hAnsi="Arial" w:cs="Arial"/>
          <w:color w:val="202124"/>
          <w:shd w:val="clear" w:color="auto" w:fill="FFFFFF"/>
          <w:lang w:val="en-GB"/>
        </w:rPr>
        <w:t>ncorporated into the technical design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What is new is that the </w:t>
      </w:r>
      <w:r w:rsidR="0066330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leading 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edge now also </w:t>
      </w:r>
      <w:r w:rsidR="004F50A8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has a </w:t>
      </w:r>
      <w:r w:rsidR="00682876" w:rsidRPr="00EB6602">
        <w:rPr>
          <w:rFonts w:ascii="Arial" w:hAnsi="Arial" w:cs="Arial"/>
          <w:color w:val="202124"/>
          <w:shd w:val="clear" w:color="auto" w:fill="FFFFFF"/>
          <w:lang w:val="en-GB"/>
        </w:rPr>
        <w:t>slight</w:t>
      </w:r>
      <w:r w:rsidR="009D784B">
        <w:rPr>
          <w:rFonts w:ascii="Arial" w:hAnsi="Arial" w:cs="Arial"/>
          <w:color w:val="202124"/>
          <w:shd w:val="clear" w:color="auto" w:fill="FFFFFF"/>
          <w:lang w:val="en-GB"/>
        </w:rPr>
        <w:t>ly</w:t>
      </w:r>
      <w:r w:rsidR="004F50A8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rippled design</w:t>
      </w:r>
      <w:r w:rsidR="00C540B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  <w:r w:rsidR="002008D3" w:rsidRPr="00A379DA">
        <w:rPr>
          <w:rFonts w:ascii="Arial" w:hAnsi="Arial" w:cs="Arial"/>
          <w:color w:val="202124"/>
          <w:shd w:val="clear" w:color="auto" w:fill="FFFFFF"/>
          <w:lang w:val="en-GB"/>
        </w:rPr>
        <w:t>“</w:t>
      </w:r>
      <w:r w:rsidR="00380A10" w:rsidRPr="00A379DA">
        <w:rPr>
          <w:rFonts w:ascii="Arial" w:hAnsi="Arial" w:cs="Arial"/>
          <w:color w:val="202124"/>
          <w:shd w:val="clear" w:color="auto" w:fill="FFFFFF"/>
          <w:lang w:val="en-GB"/>
        </w:rPr>
        <w:t>We used m</w:t>
      </w:r>
      <w:r w:rsidR="006D431C" w:rsidRPr="00A379DA">
        <w:rPr>
          <w:rFonts w:ascii="Arial" w:hAnsi="Arial" w:cs="Arial"/>
          <w:color w:val="202124"/>
          <w:shd w:val="clear" w:color="auto" w:fill="FFFFFF"/>
          <w:lang w:val="en-GB"/>
        </w:rPr>
        <w:t xml:space="preserve">arine creatures </w:t>
      </w:r>
      <w:r w:rsidR="00AE3C10" w:rsidRPr="00A379DA">
        <w:rPr>
          <w:rFonts w:ascii="Arial" w:hAnsi="Arial" w:cs="Arial"/>
          <w:color w:val="202124"/>
          <w:shd w:val="clear" w:color="auto" w:fill="FFFFFF"/>
          <w:lang w:val="en-GB"/>
        </w:rPr>
        <w:t xml:space="preserve">as a </w:t>
      </w:r>
      <w:r w:rsidR="005B56C7" w:rsidRPr="00A379DA">
        <w:rPr>
          <w:rFonts w:ascii="Arial" w:hAnsi="Arial" w:cs="Arial"/>
          <w:color w:val="202124"/>
          <w:shd w:val="clear" w:color="auto" w:fill="FFFFFF"/>
          <w:lang w:val="en-GB"/>
        </w:rPr>
        <w:t xml:space="preserve">model </w:t>
      </w:r>
      <w:r w:rsidR="00380A10" w:rsidRPr="00A379DA">
        <w:rPr>
          <w:rFonts w:ascii="Arial" w:hAnsi="Arial" w:cs="Arial"/>
          <w:color w:val="202124"/>
          <w:shd w:val="clear" w:color="auto" w:fill="FFFFFF"/>
          <w:lang w:val="en-GB"/>
        </w:rPr>
        <w:t>for this”</w:t>
      </w:r>
      <w:r w:rsidR="00C540B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, </w:t>
      </w:r>
      <w:r w:rsidR="00EE4E51" w:rsidRPr="00EB6602">
        <w:rPr>
          <w:rFonts w:ascii="Arial" w:hAnsi="Arial" w:cs="Arial"/>
          <w:color w:val="202124"/>
          <w:shd w:val="clear" w:color="auto" w:fill="FFFFFF"/>
          <w:lang w:val="en-GB"/>
        </w:rPr>
        <w:t>e</w:t>
      </w:r>
      <w:r w:rsidR="00380A10" w:rsidRPr="00A379DA">
        <w:rPr>
          <w:rFonts w:ascii="Arial" w:hAnsi="Arial" w:cs="Arial"/>
          <w:color w:val="202124"/>
          <w:shd w:val="clear" w:color="auto" w:fill="FFFFFF"/>
          <w:lang w:val="en-GB"/>
        </w:rPr>
        <w:t>xplains</w:t>
      </w:r>
      <w:r w:rsidR="00C540B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Klett. </w:t>
      </w:r>
      <w:r w:rsidR="00380A1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This rippled leading edge </w:t>
      </w:r>
      <w:r w:rsidR="00437879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alters </w:t>
      </w:r>
      <w:r w:rsidR="00380A1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detachment of the airflow from the rotor blade: the air is moved </w:t>
      </w:r>
      <w:r w:rsidR="007F0684">
        <w:rPr>
          <w:rFonts w:ascii="Arial" w:hAnsi="Arial" w:cs="Arial"/>
          <w:color w:val="202124"/>
          <w:shd w:val="clear" w:color="auto" w:fill="FFFFFF"/>
          <w:lang w:val="en-GB"/>
        </w:rPr>
        <w:t xml:space="preserve">for </w:t>
      </w:r>
      <w:r w:rsidR="001F4B57">
        <w:rPr>
          <w:rFonts w:ascii="Arial" w:hAnsi="Arial" w:cs="Arial"/>
          <w:color w:val="202124"/>
          <w:shd w:val="clear" w:color="auto" w:fill="FFFFFF"/>
          <w:lang w:val="en-GB"/>
        </w:rPr>
        <w:t xml:space="preserve">longer </w:t>
      </w:r>
      <w:r w:rsidR="00380A10" w:rsidRPr="00EB6602">
        <w:rPr>
          <w:rFonts w:ascii="Arial" w:hAnsi="Arial" w:cs="Arial"/>
          <w:color w:val="202124"/>
          <w:shd w:val="clear" w:color="auto" w:fill="FFFFFF"/>
          <w:lang w:val="en-GB"/>
        </w:rPr>
        <w:t>in a controlled manner</w:t>
      </w:r>
      <w:r w:rsidR="00C540B0" w:rsidRPr="00EB6602">
        <w:rPr>
          <w:rFonts w:ascii="Arial" w:hAnsi="Arial" w:cs="Arial"/>
          <w:color w:val="202124"/>
          <w:shd w:val="clear" w:color="auto" w:fill="FFFFFF"/>
          <w:lang w:val="en-GB"/>
        </w:rPr>
        <w:t>.</w:t>
      </w:r>
    </w:p>
    <w:p w14:paraId="2C93DEE7" w14:textId="77777777" w:rsidR="00C540B0" w:rsidRPr="00EB6602" w:rsidRDefault="00C540B0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</w:p>
    <w:p w14:paraId="7623F76E" w14:textId="461EAE4A" w:rsidR="008A7A64" w:rsidRPr="00EB6602" w:rsidRDefault="0047532B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previously standard guide </w:t>
      </w:r>
      <w:r w:rsidR="00CC17D3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vane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for </w:t>
      </w:r>
      <w:r w:rsidR="00E018D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</w:t>
      </w:r>
      <w:r w:rsidR="00F073C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more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targeted </w:t>
      </w:r>
      <w:r w:rsidR="00CC17D3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handling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of the airflow (keyword throw distance) has been fine</w:t>
      </w:r>
      <w:r w:rsidR="00944E37" w:rsidRPr="00EB6602">
        <w:rPr>
          <w:rFonts w:ascii="Arial" w:hAnsi="Arial" w:cs="Arial"/>
          <w:color w:val="202124"/>
          <w:shd w:val="clear" w:color="auto" w:fill="FFFFFF"/>
          <w:lang w:val="en-GB"/>
        </w:rPr>
        <w:t>-tune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d</w:t>
      </w:r>
      <w:r w:rsidR="008A7A6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: </w:t>
      </w:r>
      <w:r w:rsidR="00944E37" w:rsidRPr="00A379DA">
        <w:rPr>
          <w:rFonts w:ascii="Arial" w:hAnsi="Arial" w:cs="Arial"/>
          <w:color w:val="202124"/>
          <w:shd w:val="clear" w:color="auto" w:fill="FFFFFF"/>
          <w:lang w:val="en-GB"/>
        </w:rPr>
        <w:t xml:space="preserve">the smaller guide vane now has </w:t>
      </w:r>
      <w:r w:rsidR="00944E37" w:rsidRPr="00EB6602">
        <w:rPr>
          <w:rFonts w:ascii="Arial" w:hAnsi="Arial" w:cs="Arial"/>
          <w:color w:val="202124"/>
          <w:shd w:val="clear" w:color="auto" w:fill="FFFFFF"/>
          <w:lang w:val="en-GB"/>
        </w:rPr>
        <w:t>1</w:t>
      </w:r>
      <w:r w:rsidR="004F5C54">
        <w:rPr>
          <w:rFonts w:ascii="Arial" w:hAnsi="Arial" w:cs="Arial"/>
          <w:color w:val="202124"/>
          <w:shd w:val="clear" w:color="auto" w:fill="FFFFFF"/>
          <w:lang w:val="en-GB"/>
        </w:rPr>
        <w:t>8</w:t>
      </w:r>
      <w:r w:rsidR="00944E37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struts instead of the usual 11</w:t>
      </w:r>
      <w:r w:rsidR="008A7A6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And the </w:t>
      </w:r>
      <w:r w:rsidR="00617899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spacer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ring has been </w:t>
      </w:r>
      <w:r w:rsidR="00ED61C3" w:rsidRPr="00ED61C3">
        <w:rPr>
          <w:rFonts w:ascii="Arial" w:hAnsi="Arial" w:cs="Arial"/>
          <w:color w:val="202124"/>
          <w:shd w:val="clear" w:color="auto" w:fill="FFFFFF"/>
          <w:lang w:val="en-GB"/>
        </w:rPr>
        <w:t>biomimetically</w:t>
      </w:r>
      <w:r w:rsidR="00617899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enhanced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, i.e. </w:t>
      </w:r>
      <w:r w:rsidR="009329C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it was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also </w:t>
      </w:r>
      <w:r w:rsidR="009329C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rippled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at the trailing edge. </w:t>
      </w:r>
      <w:r w:rsidR="00625CC4" w:rsidRPr="00EB6602">
        <w:rPr>
          <w:rFonts w:ascii="Arial" w:hAnsi="Arial" w:cs="Arial"/>
          <w:color w:val="202124"/>
          <w:shd w:val="clear" w:color="auto" w:fill="FFFFFF"/>
          <w:lang w:val="en-GB"/>
        </w:rPr>
        <w:t>“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This </w:t>
      </w:r>
      <w:r w:rsidR="00625CC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is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directly </w:t>
      </w:r>
      <w:r w:rsidR="00ED61C3">
        <w:rPr>
          <w:rFonts w:ascii="Arial" w:hAnsi="Arial" w:cs="Arial"/>
          <w:color w:val="202124"/>
          <w:shd w:val="clear" w:color="auto" w:fill="FFFFFF"/>
          <w:lang w:val="en-GB"/>
        </w:rPr>
        <w:t xml:space="preserve">reflected 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in the </w:t>
      </w:r>
      <w:r w:rsidR="00A85021">
        <w:rPr>
          <w:rFonts w:ascii="Arial" w:hAnsi="Arial" w:cs="Arial"/>
          <w:color w:val="202124"/>
          <w:shd w:val="clear" w:color="auto" w:fill="FFFFFF"/>
          <w:lang w:val="en-GB"/>
        </w:rPr>
        <w:t xml:space="preserve">decrease </w:t>
      </w:r>
      <w:r w:rsidR="00AF6E92">
        <w:rPr>
          <w:rFonts w:ascii="Arial" w:hAnsi="Arial" w:cs="Arial"/>
          <w:color w:val="202124"/>
          <w:shd w:val="clear" w:color="auto" w:fill="FFFFFF"/>
          <w:lang w:val="en-GB"/>
        </w:rPr>
        <w:t xml:space="preserve">in </w:t>
      </w:r>
      <w:r w:rsidR="00625CC4" w:rsidRPr="00EB6602">
        <w:rPr>
          <w:rFonts w:ascii="Arial" w:hAnsi="Arial" w:cs="Arial"/>
          <w:color w:val="202124"/>
          <w:shd w:val="clear" w:color="auto" w:fill="FFFFFF"/>
          <w:lang w:val="en-GB"/>
        </w:rPr>
        <w:t>the noise level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>,</w:t>
      </w:r>
      <w:r w:rsidR="00625CC4" w:rsidRPr="00EB6602">
        <w:rPr>
          <w:rFonts w:ascii="Arial" w:hAnsi="Arial" w:cs="Arial"/>
          <w:color w:val="202124"/>
          <w:shd w:val="clear" w:color="auto" w:fill="FFFFFF"/>
          <w:lang w:val="en-GB"/>
        </w:rPr>
        <w:t>”</w:t>
      </w:r>
      <w:r w:rsidR="00DC73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emphasizes Klett.</w:t>
      </w:r>
      <w:r w:rsidR="008A7A6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</w:t>
      </w:r>
    </w:p>
    <w:p w14:paraId="6C8CE63A" w14:textId="77777777" w:rsidR="008A7A64" w:rsidRPr="00EB6602" w:rsidRDefault="008A7A64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</w:p>
    <w:p w14:paraId="0CAA9CC8" w14:textId="1F10C871" w:rsidR="00F34CAC" w:rsidRPr="00EB6602" w:rsidRDefault="00036D83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Technicians will be a</w:t>
      </w:r>
      <w:r w:rsidR="00A85021">
        <w:rPr>
          <w:rFonts w:ascii="Arial" w:hAnsi="Arial" w:cs="Arial"/>
          <w:color w:val="202124"/>
          <w:shd w:val="clear" w:color="auto" w:fill="FFFFFF"/>
          <w:lang w:val="en-GB"/>
        </w:rPr>
        <w:t xml:space="preserve">mazed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at the installation dimensions: </w:t>
      </w:r>
      <w:r w:rsidR="00DD2E9D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outside</w:t>
      </w:r>
      <w:r w:rsidR="00DD2E9D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dimensions remain </w:t>
      </w:r>
      <w:r w:rsidR="00DD2E9D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standard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(1070 millimet</w:t>
      </w:r>
      <w:r w:rsidR="00ED61C3">
        <w:rPr>
          <w:rFonts w:ascii="Arial" w:hAnsi="Arial" w:cs="Arial"/>
          <w:color w:val="202124"/>
          <w:shd w:val="clear" w:color="auto" w:fill="FFFFFF"/>
          <w:lang w:val="en-GB"/>
        </w:rPr>
        <w:t>re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s) but the inner diameter is increased from 910 to 960 millimetr</w:t>
      </w:r>
      <w:r w:rsidR="00ED61C3">
        <w:rPr>
          <w:rFonts w:ascii="Arial" w:hAnsi="Arial" w:cs="Arial"/>
          <w:color w:val="202124"/>
          <w:shd w:val="clear" w:color="auto" w:fill="FFFFFF"/>
          <w:lang w:val="en-GB"/>
        </w:rPr>
        <w:t>e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s. One more </w:t>
      </w:r>
      <w:r w:rsidR="009C54F5" w:rsidRPr="00EB6602">
        <w:rPr>
          <w:rFonts w:ascii="Arial" w:hAnsi="Arial" w:cs="Arial"/>
          <w:color w:val="202124"/>
          <w:shd w:val="clear" w:color="auto" w:fill="FFFFFF"/>
          <w:lang w:val="en-GB"/>
        </w:rPr>
        <w:t>modification</w:t>
      </w:r>
      <w:r w:rsidR="00F34CA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: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rotor and blades, which were previously </w:t>
      </w:r>
      <w:r w:rsidR="00A148C4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manufactured out of </w:t>
      </w:r>
      <w:r w:rsidR="00521923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solid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>aluminium, will now be replaced by a</w:t>
      </w:r>
      <w:r w:rsidR="00A8208F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n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aluminium </w:t>
      </w:r>
      <w:r w:rsidR="00A8208F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rotor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and blades made of </w:t>
      </w:r>
      <w:r w:rsidR="003449D3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high-strength </w:t>
      </w:r>
      <w:r w:rsidR="00A8208F" w:rsidRPr="00EB6602">
        <w:rPr>
          <w:rFonts w:ascii="Arial" w:hAnsi="Arial" w:cs="Arial"/>
          <w:color w:val="202124"/>
          <w:shd w:val="clear" w:color="auto" w:fill="FFFFFF"/>
          <w:lang w:val="en-GB"/>
        </w:rPr>
        <w:t>composite material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  <w:r w:rsidR="001218C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Readings taken from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 first customer device have </w:t>
      </w:r>
      <w:r w:rsidR="001218C0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shown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energy savings of nine percent, </w:t>
      </w:r>
      <w:r w:rsidR="00695E4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according to </w:t>
      </w:r>
      <w:r w:rsidR="009D0C86" w:rsidRPr="00EB6602">
        <w:rPr>
          <w:rFonts w:ascii="Arial" w:hAnsi="Arial" w:cs="Arial"/>
          <w:color w:val="202124"/>
          <w:shd w:val="clear" w:color="auto" w:fill="FFFFFF"/>
          <w:lang w:val="en-GB"/>
        </w:rPr>
        <w:t>Ziehl-Abegg</w:t>
      </w:r>
      <w:r w:rsidR="00F34CA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</w:p>
    <w:p w14:paraId="1C31EB65" w14:textId="77777777" w:rsidR="00F34CAC" w:rsidRPr="00EB6602" w:rsidRDefault="00F34CAC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</w:p>
    <w:p w14:paraId="24A99075" w14:textId="6C6B980D" w:rsidR="00F34CAC" w:rsidRPr="00EB6602" w:rsidRDefault="005266F8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color w:val="202124"/>
          <w:shd w:val="clear" w:color="auto" w:fill="FFFFFF"/>
          <w:lang w:val="en-GB"/>
        </w:rPr>
      </w:pP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Mass production will commence next summer. The </w:t>
      </w:r>
      <w:r w:rsidR="00D42685" w:rsidRPr="00EB6602">
        <w:rPr>
          <w:rFonts w:ascii="Arial" w:hAnsi="Arial" w:cs="Arial"/>
          <w:color w:val="202124"/>
          <w:shd w:val="clear" w:color="auto" w:fill="FFFFFF"/>
          <w:lang w:val="en-GB"/>
        </w:rPr>
        <w:t>s</w:t>
      </w:r>
      <w:r w:rsidR="00210573" w:rsidRPr="00EB6602">
        <w:rPr>
          <w:rFonts w:ascii="Arial" w:hAnsi="Arial" w:cs="Arial"/>
          <w:color w:val="202124"/>
          <w:shd w:val="clear" w:color="auto" w:fill="FFFFFF"/>
          <w:lang w:val="en-GB"/>
        </w:rPr>
        <w:t>u</w:t>
      </w:r>
      <w:r w:rsidR="00D42685" w:rsidRPr="00EB6602">
        <w:rPr>
          <w:rFonts w:ascii="Arial" w:hAnsi="Arial" w:cs="Arial"/>
          <w:color w:val="202124"/>
          <w:shd w:val="clear" w:color="auto" w:fill="FFFFFF"/>
          <w:lang w:val="en-GB"/>
        </w:rPr>
        <w:t>pp</w:t>
      </w:r>
      <w:r w:rsidR="00210573" w:rsidRPr="00EB6602">
        <w:rPr>
          <w:rFonts w:ascii="Arial" w:hAnsi="Arial" w:cs="Arial"/>
          <w:color w:val="202124"/>
          <w:shd w:val="clear" w:color="auto" w:fill="FFFFFF"/>
          <w:lang w:val="en-GB"/>
        </w:rPr>
        <w:t>l</w:t>
      </w:r>
      <w:r w:rsidR="00D426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y of ZAplus 960 Next Generation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sampl</w:t>
      </w:r>
      <w:r w:rsidR="00D42685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es to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customers is scheduled to start at the beginning of 2023. </w:t>
      </w:r>
      <w:r w:rsidR="00EA7679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Other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>sizes of ZAplus Next Generation will follow</w:t>
      </w:r>
      <w:r w:rsidR="00F34CA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. </w:t>
      </w:r>
    </w:p>
    <w:p w14:paraId="04750554" w14:textId="77777777" w:rsidR="00FA4C16" w:rsidRPr="00EB6602" w:rsidRDefault="00FA4C16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lang w:val="en-GB"/>
        </w:rPr>
      </w:pPr>
    </w:p>
    <w:p w14:paraId="6CC198CF" w14:textId="77777777" w:rsidR="00151729" w:rsidRPr="00EB6602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GB"/>
        </w:rPr>
      </w:pPr>
    </w:p>
    <w:p w14:paraId="5A102B91" w14:textId="76B516B1" w:rsidR="00151729" w:rsidRPr="00EB6602" w:rsidRDefault="00210573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GB"/>
        </w:rPr>
      </w:pPr>
      <w:r w:rsidRPr="00A379DA">
        <w:rPr>
          <w:rFonts w:ascii="Arial" w:eastAsia="MS Mincho" w:hAnsi="Arial" w:cs="Arial"/>
          <w:b/>
          <w:bCs/>
          <w:lang w:val="en-GB"/>
        </w:rPr>
        <w:t>Photo text</w:t>
      </w:r>
      <w:r w:rsidR="00151729" w:rsidRPr="00EB6602">
        <w:rPr>
          <w:rFonts w:ascii="Arial" w:eastAsia="MS Mincho" w:hAnsi="Arial" w:cs="Arial"/>
          <w:b/>
          <w:bCs/>
          <w:lang w:val="en-GB"/>
        </w:rPr>
        <w:t xml:space="preserve">: </w:t>
      </w:r>
    </w:p>
    <w:p w14:paraId="396448F2" w14:textId="391ADC0F" w:rsidR="00EF3B61" w:rsidRPr="00EB6602" w:rsidRDefault="00EF3B61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  <w:lang w:val="en-GB"/>
        </w:rPr>
      </w:pPr>
    </w:p>
    <w:p w14:paraId="56791000" w14:textId="6E9149A6" w:rsidR="00D708E2" w:rsidRPr="00EB6602" w:rsidRDefault="00AB38CE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lang w:val="en-GB"/>
        </w:rPr>
      </w:pPr>
      <w:r w:rsidRPr="00A379DA">
        <w:rPr>
          <w:rFonts w:ascii="Arial" w:eastAsia="MS Mincho" w:hAnsi="Arial" w:cs="Arial"/>
          <w:lang w:val="en-GB"/>
        </w:rPr>
        <w:t>Reduc</w:t>
      </w:r>
      <w:r w:rsidR="00A2381F">
        <w:rPr>
          <w:rFonts w:ascii="Arial" w:eastAsia="MS Mincho" w:hAnsi="Arial" w:cs="Arial"/>
          <w:lang w:val="en-GB"/>
        </w:rPr>
        <w:t xml:space="preserve">ed </w:t>
      </w:r>
      <w:r w:rsidR="00210573" w:rsidRPr="00A379DA">
        <w:rPr>
          <w:rFonts w:ascii="Arial" w:eastAsia="MS Mincho" w:hAnsi="Arial" w:cs="Arial"/>
          <w:lang w:val="en-GB"/>
        </w:rPr>
        <w:t xml:space="preserve">noise </w:t>
      </w:r>
      <w:r w:rsidR="00B841BB" w:rsidRPr="00A379DA">
        <w:rPr>
          <w:rFonts w:ascii="Arial" w:eastAsia="MS Mincho" w:hAnsi="Arial" w:cs="Arial"/>
          <w:lang w:val="en-GB"/>
        </w:rPr>
        <w:t xml:space="preserve">level </w:t>
      </w:r>
      <w:r w:rsidR="00210573" w:rsidRPr="00A379DA">
        <w:rPr>
          <w:rFonts w:ascii="Arial" w:eastAsia="MS Mincho" w:hAnsi="Arial" w:cs="Arial"/>
          <w:lang w:val="en-GB"/>
        </w:rPr>
        <w:t xml:space="preserve">and </w:t>
      </w:r>
      <w:r w:rsidRPr="00A379DA">
        <w:rPr>
          <w:rFonts w:ascii="Arial" w:eastAsia="MS Mincho" w:hAnsi="Arial" w:cs="Arial"/>
          <w:lang w:val="en-GB"/>
        </w:rPr>
        <w:t xml:space="preserve">lower </w:t>
      </w:r>
      <w:r w:rsidR="00210573" w:rsidRPr="00A379DA">
        <w:rPr>
          <w:rFonts w:ascii="Arial" w:eastAsia="MS Mincho" w:hAnsi="Arial" w:cs="Arial"/>
          <w:lang w:val="en-GB"/>
        </w:rPr>
        <w:t>energy consumption</w:t>
      </w:r>
      <w:r w:rsidR="00D708E2" w:rsidRPr="00EB6602">
        <w:rPr>
          <w:rFonts w:ascii="Arial" w:eastAsia="MS Mincho" w:hAnsi="Arial" w:cs="Arial"/>
          <w:lang w:val="en-GB"/>
        </w:rPr>
        <w:t xml:space="preserve">: </w:t>
      </w:r>
      <w:r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The </w:t>
      </w:r>
      <w:r w:rsidR="00E16A2C" w:rsidRPr="00EB6602">
        <w:rPr>
          <w:rFonts w:ascii="Arial" w:hAnsi="Arial" w:cs="Arial"/>
          <w:color w:val="202124"/>
          <w:shd w:val="clear" w:color="auto" w:fill="FFFFFF"/>
          <w:lang w:val="en-GB"/>
        </w:rPr>
        <w:t xml:space="preserve">ZAplus Next Generation </w:t>
      </w:r>
      <w:r w:rsidR="003E7305" w:rsidRPr="00EB6602">
        <w:rPr>
          <w:rFonts w:ascii="Arial" w:hAnsi="Arial" w:cs="Arial"/>
          <w:color w:val="202124"/>
          <w:shd w:val="clear" w:color="auto" w:fill="FFFFFF"/>
          <w:lang w:val="en-GB"/>
        </w:rPr>
        <w:t>fan unit</w:t>
      </w:r>
      <w:r w:rsidR="003E7305" w:rsidRPr="00A379DA">
        <w:rPr>
          <w:rFonts w:ascii="Arial" w:eastAsia="MS Mincho" w:hAnsi="Arial" w:cs="Arial"/>
          <w:lang w:val="en-GB"/>
        </w:rPr>
        <w:t xml:space="preserve"> from </w:t>
      </w:r>
      <w:r w:rsidR="00D708E2" w:rsidRPr="00EB6602">
        <w:rPr>
          <w:rFonts w:ascii="Arial" w:eastAsia="MS Mincho" w:hAnsi="Arial" w:cs="Arial"/>
          <w:lang w:val="en-GB"/>
        </w:rPr>
        <w:t xml:space="preserve">Ziehl-Abegg. </w:t>
      </w:r>
    </w:p>
    <w:p w14:paraId="574F3BA3" w14:textId="77777777" w:rsidR="001B7216" w:rsidRPr="00EB6602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  <w:lang w:val="en-US"/>
        </w:rPr>
      </w:pPr>
    </w:p>
    <w:p w14:paraId="15AFC03F" w14:textId="77777777" w:rsidR="001B7216" w:rsidRPr="00EB6602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  <w:lang w:val="en-US"/>
        </w:rPr>
      </w:pPr>
    </w:p>
    <w:p w14:paraId="2DFBA5CE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b/>
          <w:bCs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Photo/</w:t>
      </w:r>
      <w:r>
        <w:rPr>
          <w:rFonts w:ascii="Arial" w:eastAsia="SimSun" w:hAnsi="Arial" w:cs="Arial"/>
          <w:b/>
          <w:bCs/>
          <w:kern w:val="1"/>
          <w:lang w:val="en-US" w:eastAsia="hi-IN" w:bidi="hi-IN"/>
        </w:rPr>
        <w:t>T</w:t>
      </w:r>
      <w:r w:rsidRPr="00EE0353">
        <w:rPr>
          <w:rFonts w:ascii="Arial" w:eastAsia="SimSun" w:hAnsi="Arial" w:cs="Arial"/>
          <w:b/>
          <w:bCs/>
          <w:kern w:val="1"/>
          <w:lang w:val="en-US" w:eastAsia="hi-IN" w:bidi="hi-IN"/>
        </w:rPr>
        <w:t>ext info (if required):</w:t>
      </w:r>
    </w:p>
    <w:p w14:paraId="2A14937F" w14:textId="3D7A830E" w:rsidR="00EB6602" w:rsidRPr="00EE0353" w:rsidRDefault="00EB6602" w:rsidP="00EB6602">
      <w:pPr>
        <w:widowControl w:val="0"/>
        <w:suppressAutoHyphens/>
        <w:rPr>
          <w:rFonts w:ascii="Arial" w:eastAsia="MS Mincho" w:hAnsi="Arial" w:cs="Arial"/>
          <w:kern w:val="1"/>
          <w:lang w:eastAsia="hi-IN" w:bidi="hi-IN"/>
        </w:rPr>
      </w:pPr>
      <w:r w:rsidRPr="00EE0353">
        <w:rPr>
          <w:rFonts w:ascii="Arial" w:eastAsia="MS Mincho" w:hAnsi="Arial" w:cs="Arial"/>
          <w:kern w:val="1"/>
          <w:lang w:eastAsia="hi-IN" w:bidi="hi-IN"/>
        </w:rPr>
        <w:t xml:space="preserve">Photos: ZIEHL-ABEGG </w:t>
      </w:r>
    </w:p>
    <w:p w14:paraId="726B49CC" w14:textId="77777777" w:rsidR="00EB6602" w:rsidRPr="00EE0353" w:rsidRDefault="00EB6602" w:rsidP="00EB6602">
      <w:pPr>
        <w:widowControl w:val="0"/>
        <w:suppressAutoHyphens/>
        <w:rPr>
          <w:rFonts w:ascii="Arial" w:eastAsia="MS Mincho" w:hAnsi="Arial" w:cs="Arial"/>
          <w:kern w:val="1"/>
          <w:lang w:eastAsia="hi-IN" w:bidi="hi-IN"/>
        </w:rPr>
      </w:pPr>
      <w:r w:rsidRPr="00EE0353">
        <w:rPr>
          <w:rFonts w:ascii="Arial" w:eastAsia="MS Mincho" w:hAnsi="Arial" w:cs="Arial"/>
          <w:kern w:val="1"/>
          <w:lang w:eastAsia="hi-IN" w:bidi="hi-IN"/>
        </w:rPr>
        <w:t xml:space="preserve"> </w:t>
      </w:r>
    </w:p>
    <w:p w14:paraId="18FB0F13" w14:textId="77777777" w:rsidR="00EB6602" w:rsidRPr="00EB6602" w:rsidRDefault="00EB6602" w:rsidP="00EB6602">
      <w:pPr>
        <w:widowControl w:val="0"/>
        <w:suppressAutoHyphens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EB6602">
        <w:rPr>
          <w:rFonts w:ascii="Arial" w:eastAsia="SimSun" w:hAnsi="Arial" w:cs="Arial"/>
          <w:b/>
          <w:bCs/>
          <w:kern w:val="1"/>
          <w:lang w:eastAsia="hi-IN" w:bidi="hi-IN"/>
        </w:rPr>
        <w:t>About Ziehl-Abegg</w:t>
      </w:r>
    </w:p>
    <w:p w14:paraId="727DF808" w14:textId="77777777" w:rsidR="00EB6602" w:rsidRPr="00EB6602" w:rsidRDefault="00EB6602" w:rsidP="00EB6602">
      <w:pPr>
        <w:widowControl w:val="0"/>
        <w:suppressAutoHyphens/>
        <w:rPr>
          <w:rFonts w:ascii="Arial" w:eastAsia="SimSun" w:hAnsi="Arial" w:cs="Arial"/>
          <w:b/>
          <w:bCs/>
          <w:kern w:val="1"/>
          <w:lang w:eastAsia="hi-IN" w:bidi="hi-IN"/>
        </w:rPr>
      </w:pPr>
    </w:p>
    <w:p w14:paraId="65A14A95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Ziehl-Abegg (Künzelsau, Germany) is one of the leading global companies in the field of ventilation, control and drive technology. In the 1950s, Ziehl-Abegg established the basis for modern fan drives: external rotor motors which even today are still seen as state-of-the-art worldwide. Another area of business is electric motors which provide the power, for example, for elevators, medical applications (computer tomography equipment) or deep-sea underwater vehicles. The theme of electro-mobility for motor vehicles was established as part of the Ziehl-Abegg Automotive Team in 2012. </w:t>
      </w:r>
    </w:p>
    <w:p w14:paraId="77B723BF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47E34CA0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>The high-tech company has an impressive innovative capability. Ziehl-Abegg employs 2,</w:t>
      </w:r>
      <w:r>
        <w:rPr>
          <w:rFonts w:ascii="Arial" w:eastAsia="SimSun" w:hAnsi="Arial" w:cs="Arial"/>
          <w:kern w:val="1"/>
          <w:lang w:val="en-US" w:eastAsia="hi-IN" w:bidi="hi-IN"/>
        </w:rPr>
        <w:t>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00 personnel in its production plants in southern Germany. The company has a global workforce of 4,</w:t>
      </w:r>
      <w:r>
        <w:rPr>
          <w:rFonts w:ascii="Arial" w:eastAsia="SimSun" w:hAnsi="Arial" w:cs="Arial"/>
          <w:kern w:val="1"/>
          <w:lang w:val="en-US" w:eastAsia="hi-IN" w:bidi="hi-IN"/>
        </w:rPr>
        <w:t>7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00 spread between 16 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lastRenderedPageBreak/>
        <w:t xml:space="preserve">production plants, 29 companies and </w:t>
      </w:r>
      <w:r>
        <w:rPr>
          <w:rFonts w:ascii="Arial" w:eastAsia="SimSun" w:hAnsi="Arial" w:cs="Arial"/>
          <w:kern w:val="1"/>
          <w:lang w:val="en-US" w:eastAsia="hi-IN" w:bidi="hi-IN"/>
        </w:rPr>
        <w:t>112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sales locations. The products, approx. 30,000 in all, are sold in more than 100 countries. Turnover totals </w:t>
      </w:r>
      <w:r>
        <w:rPr>
          <w:rFonts w:ascii="Arial" w:eastAsia="SimSun" w:hAnsi="Arial" w:cs="Arial"/>
          <w:kern w:val="1"/>
          <w:lang w:val="en-US" w:eastAsia="hi-IN" w:bidi="hi-IN"/>
        </w:rPr>
        <w:t>716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 million euros, with exports accounting for three quarters of the figure, (all numbers refer to the year 202</w:t>
      </w:r>
      <w:r>
        <w:rPr>
          <w:rFonts w:ascii="Arial" w:eastAsia="SimSun" w:hAnsi="Arial" w:cs="Arial"/>
          <w:kern w:val="1"/>
          <w:lang w:val="en-US" w:eastAsia="hi-IN" w:bidi="hi-IN"/>
        </w:rPr>
        <w:t>1</w:t>
      </w:r>
      <w:r w:rsidRPr="00EE0353">
        <w:rPr>
          <w:rFonts w:ascii="Arial" w:eastAsia="SimSun" w:hAnsi="Arial" w:cs="Arial"/>
          <w:kern w:val="1"/>
          <w:lang w:val="en-US" w:eastAsia="hi-IN" w:bidi="hi-IN"/>
        </w:rPr>
        <w:t>).</w:t>
      </w:r>
    </w:p>
    <w:p w14:paraId="75FF61E0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</w:p>
    <w:p w14:paraId="615AC0B7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Emil Ziehl founded the company in Berlin in 1910 as a manufacturer of electric motors. After World War II the company’s headquarters were relocated to southern Germany. Ziehl-Abegg SE is not a listed company but instead is family-owned. </w:t>
      </w:r>
    </w:p>
    <w:p w14:paraId="71A00D83" w14:textId="77777777" w:rsidR="00EB6602" w:rsidRPr="00EE0353" w:rsidRDefault="00EB6602" w:rsidP="00EB6602">
      <w:pPr>
        <w:widowControl w:val="0"/>
        <w:suppressAutoHyphens/>
        <w:rPr>
          <w:rFonts w:ascii="Arial" w:eastAsia="SimSun" w:hAnsi="Arial" w:cs="Arial"/>
          <w:kern w:val="1"/>
          <w:sz w:val="24"/>
          <w:szCs w:val="24"/>
          <w:lang w:val="en-US" w:eastAsia="hi-IN" w:bidi="hi-IN"/>
        </w:rPr>
      </w:pPr>
      <w:r w:rsidRPr="00EE0353">
        <w:rPr>
          <w:rFonts w:ascii="Arial" w:eastAsia="SimSun" w:hAnsi="Arial" w:cs="Arial"/>
          <w:kern w:val="1"/>
          <w:lang w:val="en-US" w:eastAsia="hi-IN" w:bidi="hi-IN"/>
        </w:rPr>
        <w:t xml:space="preserve">For more information go to www.ziehl-abegg.com      </w:t>
      </w:r>
    </w:p>
    <w:p w14:paraId="24333D0C" w14:textId="77777777" w:rsidR="00EB6602" w:rsidRPr="00CC275F" w:rsidRDefault="00EB6602" w:rsidP="00EB6602">
      <w:pPr>
        <w:rPr>
          <w:rFonts w:ascii="Arial" w:hAnsi="Arial" w:cs="Arial"/>
          <w:lang w:val="en-US" w:eastAsia="de-DE"/>
        </w:rPr>
      </w:pPr>
    </w:p>
    <w:p w14:paraId="5CB9C2E9" w14:textId="77777777" w:rsidR="00EB6602" w:rsidRPr="000263C0" w:rsidRDefault="00EB6602" w:rsidP="00EB6602">
      <w:pPr>
        <w:tabs>
          <w:tab w:val="left" w:pos="10064"/>
        </w:tabs>
        <w:autoSpaceDE w:val="0"/>
        <w:ind w:right="-1"/>
        <w:rPr>
          <w:rFonts w:ascii="Arial" w:hAnsi="Arial" w:cs="Arial"/>
          <w:lang w:val="en-US" w:eastAsia="de-DE"/>
        </w:rPr>
      </w:pPr>
    </w:p>
    <w:p w14:paraId="2B8840AE" w14:textId="6E116FD1" w:rsidR="000E73B5" w:rsidRPr="00EB6602" w:rsidRDefault="000E73B5" w:rsidP="00EB6602">
      <w:pPr>
        <w:tabs>
          <w:tab w:val="left" w:pos="10064"/>
        </w:tabs>
        <w:autoSpaceDE w:val="0"/>
        <w:ind w:right="-1"/>
        <w:rPr>
          <w:rFonts w:ascii="Arial" w:hAnsi="Arial" w:cs="Arial"/>
          <w:lang w:val="en-US" w:eastAsia="de-DE"/>
        </w:rPr>
      </w:pPr>
    </w:p>
    <w:sectPr w:rsidR="000E73B5" w:rsidRPr="00EB6602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EC1F" w14:textId="77777777" w:rsidR="005E325F" w:rsidRDefault="005E325F">
      <w:r>
        <w:separator/>
      </w:r>
    </w:p>
  </w:endnote>
  <w:endnote w:type="continuationSeparator" w:id="0">
    <w:p w14:paraId="6CA6A379" w14:textId="77777777" w:rsidR="005E325F" w:rsidRDefault="005E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24A6" w14:textId="26EBBCB4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C1A7" wp14:editId="3CB3005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41AF1" w14:textId="77777777" w:rsidR="00EB6602" w:rsidRPr="000B020A" w:rsidRDefault="00EB6602" w:rsidP="00EB6602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</w:t>
                          </w: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  <w:p w14:paraId="08A5A986" w14:textId="46E49F6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7C1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BC41AF1" w14:textId="77777777" w:rsidR="00EB6602" w:rsidRPr="000B020A" w:rsidRDefault="00EB6602" w:rsidP="00EB6602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</w:t>
                    </w: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  <w:p w14:paraId="08A5A986" w14:textId="46E49F6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0803" w14:textId="77777777" w:rsidR="005E325F" w:rsidRDefault="005E325F">
      <w:r>
        <w:separator/>
      </w:r>
    </w:p>
  </w:footnote>
  <w:footnote w:type="continuationSeparator" w:id="0">
    <w:p w14:paraId="49A54F86" w14:textId="77777777" w:rsidR="005E325F" w:rsidRDefault="005E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2CF3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7339E28" wp14:editId="12475BBF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214F6" w14:textId="77777777" w:rsidR="00F617C8" w:rsidRDefault="00F617C8" w:rsidP="00F617C8">
    <w:pPr>
      <w:rPr>
        <w:rFonts w:ascii="Arial" w:hAnsi="Arial" w:cs="Arial"/>
        <w:lang w:val="en-GB"/>
      </w:rPr>
    </w:pPr>
  </w:p>
  <w:p w14:paraId="5AFADB10" w14:textId="56C3553F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</w:t>
    </w:r>
    <w:r w:rsidR="0079067D">
      <w:rPr>
        <w:rFonts w:ascii="Arial" w:hAnsi="Arial" w:cs="Arial"/>
        <w:color w:val="808080"/>
        <w:lang w:val="en-GB"/>
      </w:rPr>
      <w:t xml:space="preserve"> </w:t>
    </w:r>
    <w:r w:rsidR="00AB31C4">
      <w:rPr>
        <w:rFonts w:ascii="Arial" w:hAnsi="Arial" w:cs="Arial"/>
        <w:color w:val="808080"/>
        <w:lang w:val="en-GB"/>
      </w:rPr>
      <w:t>R</w:t>
    </w:r>
    <w:r w:rsidR="0079067D">
      <w:rPr>
        <w:rFonts w:ascii="Arial" w:hAnsi="Arial" w:cs="Arial"/>
        <w:color w:val="808080"/>
        <w:lang w:val="en-GB"/>
      </w:rPr>
      <w:t xml:space="preserve">elease </w:t>
    </w:r>
  </w:p>
  <w:p w14:paraId="64B2C968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976190" wp14:editId="0886AD7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3C9C45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2240"/>
    <w:rsid w:val="0002011F"/>
    <w:rsid w:val="00023151"/>
    <w:rsid w:val="00027CB1"/>
    <w:rsid w:val="00034251"/>
    <w:rsid w:val="000353E2"/>
    <w:rsid w:val="00036D83"/>
    <w:rsid w:val="00040D43"/>
    <w:rsid w:val="00064FEC"/>
    <w:rsid w:val="00067E7B"/>
    <w:rsid w:val="000A0CA6"/>
    <w:rsid w:val="000A4543"/>
    <w:rsid w:val="000A6892"/>
    <w:rsid w:val="000B020A"/>
    <w:rsid w:val="000B11BC"/>
    <w:rsid w:val="000C7793"/>
    <w:rsid w:val="000D73F8"/>
    <w:rsid w:val="000D76D0"/>
    <w:rsid w:val="000E0293"/>
    <w:rsid w:val="000E73B5"/>
    <w:rsid w:val="001033EC"/>
    <w:rsid w:val="00105A77"/>
    <w:rsid w:val="001218C0"/>
    <w:rsid w:val="00124676"/>
    <w:rsid w:val="00127098"/>
    <w:rsid w:val="00130892"/>
    <w:rsid w:val="001308AE"/>
    <w:rsid w:val="0013369B"/>
    <w:rsid w:val="00141B63"/>
    <w:rsid w:val="00151729"/>
    <w:rsid w:val="00152587"/>
    <w:rsid w:val="00155A13"/>
    <w:rsid w:val="00157506"/>
    <w:rsid w:val="00172E47"/>
    <w:rsid w:val="00177623"/>
    <w:rsid w:val="00180318"/>
    <w:rsid w:val="001803E3"/>
    <w:rsid w:val="00183EF0"/>
    <w:rsid w:val="001920FC"/>
    <w:rsid w:val="0019516E"/>
    <w:rsid w:val="001A5A90"/>
    <w:rsid w:val="001B4E4A"/>
    <w:rsid w:val="001B7216"/>
    <w:rsid w:val="001C4F3D"/>
    <w:rsid w:val="001C7E2B"/>
    <w:rsid w:val="001D2588"/>
    <w:rsid w:val="001D5FDD"/>
    <w:rsid w:val="001E3399"/>
    <w:rsid w:val="001E44F6"/>
    <w:rsid w:val="001F4B57"/>
    <w:rsid w:val="002008D3"/>
    <w:rsid w:val="00210573"/>
    <w:rsid w:val="00212627"/>
    <w:rsid w:val="00216B23"/>
    <w:rsid w:val="00227C4A"/>
    <w:rsid w:val="002332EF"/>
    <w:rsid w:val="002400A6"/>
    <w:rsid w:val="0024033B"/>
    <w:rsid w:val="00243F4B"/>
    <w:rsid w:val="002449ED"/>
    <w:rsid w:val="00250599"/>
    <w:rsid w:val="00256493"/>
    <w:rsid w:val="00263021"/>
    <w:rsid w:val="002647F5"/>
    <w:rsid w:val="002649B3"/>
    <w:rsid w:val="002740BC"/>
    <w:rsid w:val="0029262A"/>
    <w:rsid w:val="002976C3"/>
    <w:rsid w:val="002A3036"/>
    <w:rsid w:val="002A79D8"/>
    <w:rsid w:val="002B394B"/>
    <w:rsid w:val="002B4480"/>
    <w:rsid w:val="002B6744"/>
    <w:rsid w:val="002B751B"/>
    <w:rsid w:val="002E1F09"/>
    <w:rsid w:val="00315B39"/>
    <w:rsid w:val="0032373A"/>
    <w:rsid w:val="003449D3"/>
    <w:rsid w:val="00347249"/>
    <w:rsid w:val="0036546D"/>
    <w:rsid w:val="00373D65"/>
    <w:rsid w:val="00376A79"/>
    <w:rsid w:val="00380A10"/>
    <w:rsid w:val="00381AEA"/>
    <w:rsid w:val="00391E4C"/>
    <w:rsid w:val="003B5A7C"/>
    <w:rsid w:val="003C561B"/>
    <w:rsid w:val="003E016F"/>
    <w:rsid w:val="003E7305"/>
    <w:rsid w:val="003F7AA0"/>
    <w:rsid w:val="004060EE"/>
    <w:rsid w:val="0040716C"/>
    <w:rsid w:val="00411205"/>
    <w:rsid w:val="0043150B"/>
    <w:rsid w:val="0043254B"/>
    <w:rsid w:val="00437879"/>
    <w:rsid w:val="004508C7"/>
    <w:rsid w:val="00457249"/>
    <w:rsid w:val="0047532B"/>
    <w:rsid w:val="00477FB7"/>
    <w:rsid w:val="0049175C"/>
    <w:rsid w:val="004A2531"/>
    <w:rsid w:val="004A6FB3"/>
    <w:rsid w:val="004F07C2"/>
    <w:rsid w:val="004F50A8"/>
    <w:rsid w:val="004F5C54"/>
    <w:rsid w:val="005157A8"/>
    <w:rsid w:val="00520A43"/>
    <w:rsid w:val="00521923"/>
    <w:rsid w:val="00525861"/>
    <w:rsid w:val="005266F8"/>
    <w:rsid w:val="00532357"/>
    <w:rsid w:val="00543B76"/>
    <w:rsid w:val="00544782"/>
    <w:rsid w:val="005564B7"/>
    <w:rsid w:val="005666E1"/>
    <w:rsid w:val="00576C74"/>
    <w:rsid w:val="0058574A"/>
    <w:rsid w:val="005A0CD0"/>
    <w:rsid w:val="005B0D5B"/>
    <w:rsid w:val="005B3B11"/>
    <w:rsid w:val="005B56C7"/>
    <w:rsid w:val="005B79F8"/>
    <w:rsid w:val="005D4E1D"/>
    <w:rsid w:val="005E325F"/>
    <w:rsid w:val="005E55FA"/>
    <w:rsid w:val="005F06DE"/>
    <w:rsid w:val="005F6362"/>
    <w:rsid w:val="005F6D12"/>
    <w:rsid w:val="00614F7B"/>
    <w:rsid w:val="00617899"/>
    <w:rsid w:val="00625CC4"/>
    <w:rsid w:val="00663305"/>
    <w:rsid w:val="00682876"/>
    <w:rsid w:val="006855B2"/>
    <w:rsid w:val="00695E4C"/>
    <w:rsid w:val="006A1055"/>
    <w:rsid w:val="006D431C"/>
    <w:rsid w:val="006E3D53"/>
    <w:rsid w:val="006F5F04"/>
    <w:rsid w:val="007003DC"/>
    <w:rsid w:val="00705504"/>
    <w:rsid w:val="007077D4"/>
    <w:rsid w:val="007135C0"/>
    <w:rsid w:val="00714F38"/>
    <w:rsid w:val="00746AE8"/>
    <w:rsid w:val="00747B87"/>
    <w:rsid w:val="00754C0C"/>
    <w:rsid w:val="00757A14"/>
    <w:rsid w:val="00764C2A"/>
    <w:rsid w:val="007757F6"/>
    <w:rsid w:val="0077586E"/>
    <w:rsid w:val="0078608E"/>
    <w:rsid w:val="0079067B"/>
    <w:rsid w:val="0079067D"/>
    <w:rsid w:val="0079223C"/>
    <w:rsid w:val="00795DB3"/>
    <w:rsid w:val="007A62F6"/>
    <w:rsid w:val="007B1EC6"/>
    <w:rsid w:val="007B7A40"/>
    <w:rsid w:val="007C0563"/>
    <w:rsid w:val="007C5995"/>
    <w:rsid w:val="007E4D9D"/>
    <w:rsid w:val="007E77B3"/>
    <w:rsid w:val="007F0684"/>
    <w:rsid w:val="0080258D"/>
    <w:rsid w:val="00803FC4"/>
    <w:rsid w:val="00804DA6"/>
    <w:rsid w:val="00810E8D"/>
    <w:rsid w:val="008224AD"/>
    <w:rsid w:val="00823227"/>
    <w:rsid w:val="00823DAA"/>
    <w:rsid w:val="00825D8C"/>
    <w:rsid w:val="008354D9"/>
    <w:rsid w:val="0083601A"/>
    <w:rsid w:val="008402CF"/>
    <w:rsid w:val="00840BDD"/>
    <w:rsid w:val="00854E55"/>
    <w:rsid w:val="008654AC"/>
    <w:rsid w:val="00872001"/>
    <w:rsid w:val="00873E03"/>
    <w:rsid w:val="008A7A64"/>
    <w:rsid w:val="008C4418"/>
    <w:rsid w:val="008C68C7"/>
    <w:rsid w:val="008C7768"/>
    <w:rsid w:val="008F3F90"/>
    <w:rsid w:val="0092092D"/>
    <w:rsid w:val="00920F95"/>
    <w:rsid w:val="009252A5"/>
    <w:rsid w:val="00931864"/>
    <w:rsid w:val="009323FE"/>
    <w:rsid w:val="009329C4"/>
    <w:rsid w:val="00932F39"/>
    <w:rsid w:val="00944E37"/>
    <w:rsid w:val="00950043"/>
    <w:rsid w:val="00961FE4"/>
    <w:rsid w:val="009633BF"/>
    <w:rsid w:val="00993C6F"/>
    <w:rsid w:val="00994377"/>
    <w:rsid w:val="009977C4"/>
    <w:rsid w:val="009A5DC3"/>
    <w:rsid w:val="009B4A82"/>
    <w:rsid w:val="009C54F5"/>
    <w:rsid w:val="009D0C86"/>
    <w:rsid w:val="009D784B"/>
    <w:rsid w:val="009F092E"/>
    <w:rsid w:val="009F46B8"/>
    <w:rsid w:val="00A00B28"/>
    <w:rsid w:val="00A076D7"/>
    <w:rsid w:val="00A1212A"/>
    <w:rsid w:val="00A148C4"/>
    <w:rsid w:val="00A14CAE"/>
    <w:rsid w:val="00A179C3"/>
    <w:rsid w:val="00A2381F"/>
    <w:rsid w:val="00A2462F"/>
    <w:rsid w:val="00A25A25"/>
    <w:rsid w:val="00A25B5B"/>
    <w:rsid w:val="00A26C59"/>
    <w:rsid w:val="00A3207B"/>
    <w:rsid w:val="00A346F7"/>
    <w:rsid w:val="00A34D9D"/>
    <w:rsid w:val="00A379DA"/>
    <w:rsid w:val="00A72786"/>
    <w:rsid w:val="00A8208F"/>
    <w:rsid w:val="00A85021"/>
    <w:rsid w:val="00AA4476"/>
    <w:rsid w:val="00AB31C4"/>
    <w:rsid w:val="00AB38CE"/>
    <w:rsid w:val="00AB492E"/>
    <w:rsid w:val="00AC4B10"/>
    <w:rsid w:val="00AD07E4"/>
    <w:rsid w:val="00AE17E2"/>
    <w:rsid w:val="00AE3C10"/>
    <w:rsid w:val="00AF6E92"/>
    <w:rsid w:val="00B11D65"/>
    <w:rsid w:val="00B2665F"/>
    <w:rsid w:val="00B26AF1"/>
    <w:rsid w:val="00B321DA"/>
    <w:rsid w:val="00B37BC9"/>
    <w:rsid w:val="00B47312"/>
    <w:rsid w:val="00B56288"/>
    <w:rsid w:val="00B613E8"/>
    <w:rsid w:val="00B66F9B"/>
    <w:rsid w:val="00B70381"/>
    <w:rsid w:val="00B76117"/>
    <w:rsid w:val="00B80366"/>
    <w:rsid w:val="00B841BB"/>
    <w:rsid w:val="00B90BBE"/>
    <w:rsid w:val="00B94060"/>
    <w:rsid w:val="00BA1EBE"/>
    <w:rsid w:val="00BA2870"/>
    <w:rsid w:val="00BA4720"/>
    <w:rsid w:val="00BA603D"/>
    <w:rsid w:val="00BA62AA"/>
    <w:rsid w:val="00BB2A58"/>
    <w:rsid w:val="00BB7D01"/>
    <w:rsid w:val="00BC203B"/>
    <w:rsid w:val="00BE2D27"/>
    <w:rsid w:val="00BF3938"/>
    <w:rsid w:val="00C030DC"/>
    <w:rsid w:val="00C119F9"/>
    <w:rsid w:val="00C15F69"/>
    <w:rsid w:val="00C317B6"/>
    <w:rsid w:val="00C3457E"/>
    <w:rsid w:val="00C46FF8"/>
    <w:rsid w:val="00C540B0"/>
    <w:rsid w:val="00C71F00"/>
    <w:rsid w:val="00C83236"/>
    <w:rsid w:val="00C8376E"/>
    <w:rsid w:val="00CA4E3B"/>
    <w:rsid w:val="00CB63BB"/>
    <w:rsid w:val="00CB7C86"/>
    <w:rsid w:val="00CC01B3"/>
    <w:rsid w:val="00CC0EAF"/>
    <w:rsid w:val="00CC17D3"/>
    <w:rsid w:val="00CC2CB7"/>
    <w:rsid w:val="00CD72E2"/>
    <w:rsid w:val="00D36C34"/>
    <w:rsid w:val="00D42685"/>
    <w:rsid w:val="00D429B6"/>
    <w:rsid w:val="00D43220"/>
    <w:rsid w:val="00D44917"/>
    <w:rsid w:val="00D51A65"/>
    <w:rsid w:val="00D62304"/>
    <w:rsid w:val="00D63DD6"/>
    <w:rsid w:val="00D708E2"/>
    <w:rsid w:val="00D86BB3"/>
    <w:rsid w:val="00DA18AA"/>
    <w:rsid w:val="00DA2CC3"/>
    <w:rsid w:val="00DC7385"/>
    <w:rsid w:val="00DC7938"/>
    <w:rsid w:val="00DD2E9D"/>
    <w:rsid w:val="00DD3431"/>
    <w:rsid w:val="00DD55C2"/>
    <w:rsid w:val="00DD55C5"/>
    <w:rsid w:val="00DF10E0"/>
    <w:rsid w:val="00DF172B"/>
    <w:rsid w:val="00DF6443"/>
    <w:rsid w:val="00E018D5"/>
    <w:rsid w:val="00E16A2C"/>
    <w:rsid w:val="00E20F08"/>
    <w:rsid w:val="00E340B1"/>
    <w:rsid w:val="00E343B3"/>
    <w:rsid w:val="00E46EF5"/>
    <w:rsid w:val="00E62CC4"/>
    <w:rsid w:val="00E6306F"/>
    <w:rsid w:val="00E632AA"/>
    <w:rsid w:val="00E64493"/>
    <w:rsid w:val="00E64827"/>
    <w:rsid w:val="00E65115"/>
    <w:rsid w:val="00E825F8"/>
    <w:rsid w:val="00E9019C"/>
    <w:rsid w:val="00E96B81"/>
    <w:rsid w:val="00EA47EE"/>
    <w:rsid w:val="00EA4F7F"/>
    <w:rsid w:val="00EA7679"/>
    <w:rsid w:val="00EB6602"/>
    <w:rsid w:val="00EC30C6"/>
    <w:rsid w:val="00EC66A3"/>
    <w:rsid w:val="00ED1394"/>
    <w:rsid w:val="00ED61C3"/>
    <w:rsid w:val="00EE4E51"/>
    <w:rsid w:val="00EF3B61"/>
    <w:rsid w:val="00F00ADD"/>
    <w:rsid w:val="00F073CC"/>
    <w:rsid w:val="00F07880"/>
    <w:rsid w:val="00F100BB"/>
    <w:rsid w:val="00F11989"/>
    <w:rsid w:val="00F21836"/>
    <w:rsid w:val="00F341BB"/>
    <w:rsid w:val="00F3437E"/>
    <w:rsid w:val="00F34CAC"/>
    <w:rsid w:val="00F36CAC"/>
    <w:rsid w:val="00F508DD"/>
    <w:rsid w:val="00F617C8"/>
    <w:rsid w:val="00F6522F"/>
    <w:rsid w:val="00F777FE"/>
    <w:rsid w:val="00F8246F"/>
    <w:rsid w:val="00F83EE3"/>
    <w:rsid w:val="00F943A5"/>
    <w:rsid w:val="00FA09E4"/>
    <w:rsid w:val="00FA1155"/>
    <w:rsid w:val="00FA4C16"/>
    <w:rsid w:val="00FB4C90"/>
    <w:rsid w:val="00FB5F93"/>
    <w:rsid w:val="00FC3EA8"/>
    <w:rsid w:val="00FC4EB1"/>
    <w:rsid w:val="00FD03A9"/>
    <w:rsid w:val="00FD40A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7DA19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character" w:customStyle="1" w:styleId="jpfdse">
    <w:name w:val="jpfdse"/>
    <w:basedOn w:val="Absatz-Standardschriftart"/>
    <w:rsid w:val="00C540B0"/>
  </w:style>
  <w:style w:type="paragraph" w:styleId="berarbeitung">
    <w:name w:val="Revision"/>
    <w:hidden/>
    <w:uiPriority w:val="99"/>
    <w:semiHidden/>
    <w:rsid w:val="00543B7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5DD6-CE31-4839-B33E-BA8315A3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4</cp:revision>
  <cp:lastPrinted>2022-10-06T08:42:00Z</cp:lastPrinted>
  <dcterms:created xsi:type="dcterms:W3CDTF">2022-10-10T06:26:00Z</dcterms:created>
  <dcterms:modified xsi:type="dcterms:W3CDTF">2022-10-19T14:08:00Z</dcterms:modified>
</cp:coreProperties>
</file>