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B0330D" w14:textId="51170F9F" w:rsidR="00993914" w:rsidRDefault="00AF612C" w:rsidP="00D86611">
      <w:pPr>
        <w:tabs>
          <w:tab w:val="left" w:pos="9498"/>
        </w:tabs>
        <w:autoSpaceDE w:val="0"/>
        <w:autoSpaceDN w:val="0"/>
        <w:adjustRightInd w:val="0"/>
        <w:ind w:right="-1"/>
        <w:rPr>
          <w:rFonts w:ascii="Arial" w:hAnsi="Arial" w:cs="Arial"/>
          <w:b/>
          <w:bCs/>
          <w:sz w:val="32"/>
          <w:szCs w:val="32"/>
        </w:rPr>
      </w:pPr>
      <w:bookmarkStart w:id="0" w:name="_Hlk213928780"/>
      <w:proofErr w:type="spellStart"/>
      <w:r w:rsidRPr="00AF612C">
        <w:rPr>
          <w:rFonts w:ascii="Arial" w:hAnsi="Arial" w:cs="Arial"/>
          <w:b/>
          <w:bCs/>
          <w:sz w:val="32"/>
          <w:szCs w:val="32"/>
        </w:rPr>
        <w:t>Charity</w:t>
      </w:r>
      <w:proofErr w:type="spellEnd"/>
      <w:r w:rsidR="00397D0B">
        <w:rPr>
          <w:rFonts w:ascii="Arial" w:hAnsi="Arial" w:cs="Arial"/>
          <w:b/>
          <w:bCs/>
          <w:sz w:val="32"/>
          <w:szCs w:val="32"/>
        </w:rPr>
        <w:t>-</w:t>
      </w:r>
      <w:r w:rsidRPr="00AF612C">
        <w:rPr>
          <w:rFonts w:ascii="Arial" w:hAnsi="Arial" w:cs="Arial"/>
          <w:b/>
          <w:bCs/>
          <w:sz w:val="32"/>
          <w:szCs w:val="32"/>
        </w:rPr>
        <w:t>Gaming bei Ziehl-Abegg: Zocken für den guten Zweck</w:t>
      </w:r>
    </w:p>
    <w:p w14:paraId="72E7A30F" w14:textId="77777777" w:rsidR="00AF612C" w:rsidRDefault="00AF612C" w:rsidP="00D86611">
      <w:pPr>
        <w:tabs>
          <w:tab w:val="left" w:pos="9498"/>
        </w:tabs>
        <w:autoSpaceDE w:val="0"/>
        <w:autoSpaceDN w:val="0"/>
        <w:adjustRightInd w:val="0"/>
        <w:ind w:right="-1"/>
        <w:rPr>
          <w:rFonts w:ascii="Arial" w:hAnsi="Arial" w:cs="Arial"/>
          <w:b/>
          <w:bCs/>
          <w:sz w:val="22"/>
          <w:szCs w:val="22"/>
        </w:rPr>
      </w:pPr>
    </w:p>
    <w:p w14:paraId="7D6CBD6C" w14:textId="15ED0DC3" w:rsidR="00A2462F" w:rsidRDefault="00AF612C" w:rsidP="00D86611">
      <w:pPr>
        <w:tabs>
          <w:tab w:val="left" w:pos="9498"/>
        </w:tabs>
        <w:autoSpaceDE w:val="0"/>
        <w:autoSpaceDN w:val="0"/>
        <w:adjustRightInd w:val="0"/>
        <w:ind w:right="-1"/>
        <w:rPr>
          <w:rFonts w:ascii="Arial" w:hAnsi="Arial" w:cs="Arial"/>
          <w:b/>
          <w:bCs/>
          <w:sz w:val="22"/>
          <w:szCs w:val="22"/>
        </w:rPr>
      </w:pPr>
      <w:r>
        <w:rPr>
          <w:rFonts w:ascii="Arial" w:hAnsi="Arial" w:cs="Arial"/>
          <w:b/>
          <w:bCs/>
          <w:sz w:val="22"/>
          <w:szCs w:val="22"/>
        </w:rPr>
        <w:t xml:space="preserve">Zeitgleich Führungen durch Labor und Lehrwerkstatt – Minus 50 Grad und 360-Grad-Video </w:t>
      </w:r>
    </w:p>
    <w:p w14:paraId="669BBA88" w14:textId="77777777" w:rsidR="00993914" w:rsidRDefault="00993914" w:rsidP="00D86611">
      <w:pPr>
        <w:tabs>
          <w:tab w:val="left" w:pos="9498"/>
        </w:tabs>
        <w:autoSpaceDE w:val="0"/>
        <w:autoSpaceDN w:val="0"/>
        <w:adjustRightInd w:val="0"/>
        <w:ind w:right="-1"/>
        <w:rPr>
          <w:rFonts w:ascii="Arial" w:hAnsi="Arial" w:cs="Arial"/>
        </w:rPr>
      </w:pPr>
    </w:p>
    <w:p w14:paraId="10CE2DB0" w14:textId="3AE31762" w:rsidR="00AF612C" w:rsidRDefault="00AF612C" w:rsidP="00D86611">
      <w:pPr>
        <w:tabs>
          <w:tab w:val="left" w:pos="9498"/>
        </w:tabs>
        <w:autoSpaceDE w:val="0"/>
        <w:autoSpaceDN w:val="0"/>
        <w:adjustRightInd w:val="0"/>
        <w:ind w:right="-1"/>
        <w:rPr>
          <w:rFonts w:ascii="Arial" w:hAnsi="Arial" w:cs="Arial"/>
          <w:b/>
        </w:rPr>
      </w:pPr>
      <w:r w:rsidRPr="00AF612C">
        <w:rPr>
          <w:rFonts w:ascii="Arial" w:hAnsi="Arial" w:cs="Arial"/>
          <w:b/>
        </w:rPr>
        <w:t>Spielen, helfen, erleben: Ziehl-Abegg lädt zum ersten</w:t>
      </w:r>
      <w:r>
        <w:rPr>
          <w:rFonts w:ascii="Arial" w:hAnsi="Arial" w:cs="Arial"/>
          <w:b/>
        </w:rPr>
        <w:t xml:space="preserve"> öffentlichen </w:t>
      </w:r>
      <w:proofErr w:type="spellStart"/>
      <w:r w:rsidRPr="00AF612C">
        <w:rPr>
          <w:rFonts w:ascii="Arial" w:hAnsi="Arial" w:cs="Arial"/>
          <w:b/>
        </w:rPr>
        <w:t>Charity</w:t>
      </w:r>
      <w:proofErr w:type="spellEnd"/>
      <w:r w:rsidR="00397D0B">
        <w:rPr>
          <w:rFonts w:ascii="Arial" w:hAnsi="Arial" w:cs="Arial"/>
          <w:b/>
        </w:rPr>
        <w:t>-</w:t>
      </w:r>
      <w:r w:rsidRPr="00AF612C">
        <w:rPr>
          <w:rFonts w:ascii="Arial" w:hAnsi="Arial" w:cs="Arial"/>
          <w:b/>
        </w:rPr>
        <w:t>Gaming</w:t>
      </w:r>
      <w:r w:rsidR="00397D0B">
        <w:rPr>
          <w:rFonts w:ascii="Arial" w:hAnsi="Arial" w:cs="Arial"/>
          <w:b/>
        </w:rPr>
        <w:t>-</w:t>
      </w:r>
      <w:r w:rsidRPr="00AF612C">
        <w:rPr>
          <w:rFonts w:ascii="Arial" w:hAnsi="Arial" w:cs="Arial"/>
          <w:b/>
        </w:rPr>
        <w:t>Event i</w:t>
      </w:r>
      <w:r>
        <w:rPr>
          <w:rFonts w:ascii="Arial" w:hAnsi="Arial" w:cs="Arial"/>
          <w:b/>
        </w:rPr>
        <w:t xml:space="preserve">n den </w:t>
      </w:r>
      <w:r w:rsidRPr="00AF612C">
        <w:rPr>
          <w:rFonts w:ascii="Arial" w:hAnsi="Arial" w:cs="Arial"/>
          <w:b/>
        </w:rPr>
        <w:t xml:space="preserve">firmeneigenen Showroom </w:t>
      </w:r>
      <w:r>
        <w:rPr>
          <w:rFonts w:ascii="Arial" w:hAnsi="Arial" w:cs="Arial"/>
          <w:b/>
        </w:rPr>
        <w:t xml:space="preserve">in Künzelsau </w:t>
      </w:r>
      <w:r w:rsidRPr="00AF612C">
        <w:rPr>
          <w:rFonts w:ascii="Arial" w:hAnsi="Arial" w:cs="Arial"/>
          <w:b/>
        </w:rPr>
        <w:t xml:space="preserve">ein. Während </w:t>
      </w:r>
      <w:r>
        <w:rPr>
          <w:rFonts w:ascii="Arial" w:hAnsi="Arial" w:cs="Arial"/>
          <w:b/>
        </w:rPr>
        <w:t xml:space="preserve">Mitarbeitende von Ziehl-Abegg im Showroom </w:t>
      </w:r>
      <w:r w:rsidRPr="00AF612C">
        <w:rPr>
          <w:rFonts w:ascii="Arial" w:hAnsi="Arial" w:cs="Arial"/>
          <w:b/>
        </w:rPr>
        <w:t xml:space="preserve">online </w:t>
      </w:r>
      <w:r>
        <w:rPr>
          <w:rFonts w:ascii="Arial" w:hAnsi="Arial" w:cs="Arial"/>
          <w:b/>
        </w:rPr>
        <w:t>zocken</w:t>
      </w:r>
      <w:r w:rsidRPr="00AF612C">
        <w:rPr>
          <w:rFonts w:ascii="Arial" w:hAnsi="Arial" w:cs="Arial"/>
          <w:b/>
        </w:rPr>
        <w:t xml:space="preserve">, </w:t>
      </w:r>
      <w:r>
        <w:rPr>
          <w:rFonts w:ascii="Arial" w:hAnsi="Arial" w:cs="Arial"/>
          <w:b/>
        </w:rPr>
        <w:t xml:space="preserve">gibt es für die Besucher ein buntes Programm: von der Führung durch die komplett neugestaltete Lehrwerkstatt bis hin zur Besichtigung des weltgrößten kombiniertem Messraumes für Ventilatoren. </w:t>
      </w:r>
      <w:r w:rsidR="005F1F92">
        <w:rPr>
          <w:rFonts w:ascii="Arial" w:hAnsi="Arial" w:cs="Arial"/>
          <w:b/>
        </w:rPr>
        <w:t>Wer</w:t>
      </w:r>
      <w:r>
        <w:rPr>
          <w:rFonts w:ascii="Arial" w:hAnsi="Arial" w:cs="Arial"/>
          <w:b/>
        </w:rPr>
        <w:t xml:space="preserve"> will, kann bei minus 50 Grad in der Kältekammer erleben, wie Ventilatoren unter Extrembedingungen getestet werden. </w:t>
      </w:r>
    </w:p>
    <w:p w14:paraId="53CDE70A" w14:textId="77777777" w:rsidR="00AF612C" w:rsidRDefault="00AF612C" w:rsidP="00D86611">
      <w:pPr>
        <w:tabs>
          <w:tab w:val="left" w:pos="9498"/>
        </w:tabs>
        <w:autoSpaceDE w:val="0"/>
        <w:autoSpaceDN w:val="0"/>
        <w:adjustRightInd w:val="0"/>
        <w:ind w:right="-1"/>
        <w:rPr>
          <w:rFonts w:ascii="Arial" w:hAnsi="Arial" w:cs="Arial"/>
          <w:bCs/>
        </w:rPr>
      </w:pPr>
    </w:p>
    <w:p w14:paraId="45F163AB" w14:textId="6DC79C35" w:rsidR="00CA28F7" w:rsidRDefault="00CA28F7" w:rsidP="00CA28F7">
      <w:pPr>
        <w:tabs>
          <w:tab w:val="left" w:pos="9498"/>
        </w:tabs>
        <w:autoSpaceDE w:val="0"/>
        <w:autoSpaceDN w:val="0"/>
        <w:adjustRightInd w:val="0"/>
        <w:ind w:right="-1"/>
        <w:rPr>
          <w:rFonts w:ascii="Arial" w:hAnsi="Arial" w:cs="Arial"/>
          <w:bCs/>
        </w:rPr>
      </w:pPr>
      <w:r>
        <w:rPr>
          <w:rFonts w:ascii="Arial" w:hAnsi="Arial" w:cs="Arial"/>
          <w:bCs/>
        </w:rPr>
        <w:t xml:space="preserve">E-Sports hat bei Ziehl-Abegg bereits Tradition: Die Gamer bei Ziehl-Abegg spielen seit dem Jahr 2020 einmal die Woche abends online und veranstalten seit 2021 im Jahr sechs bis acht Turniere für externe Gamer. Das Künzelsauer Industrieunternehmen ist so Trendsetter. „Jetzt steht der nächste Schritt an: Die Verbindung von Online-Gaming mit Spielen in Präsenz und Einblicke in Lehrwerkstatt und das technologische Herz des Unternehmen: ins lufttechnische Labor mit der </w:t>
      </w:r>
      <w:r w:rsidRPr="00D87B3D">
        <w:rPr>
          <w:rFonts w:ascii="Arial" w:hAnsi="Arial" w:cs="Arial"/>
          <w:bCs/>
        </w:rPr>
        <w:t>weltgrößten kombinierte</w:t>
      </w:r>
      <w:r w:rsidR="00B66673">
        <w:rPr>
          <w:rFonts w:ascii="Arial" w:hAnsi="Arial" w:cs="Arial"/>
          <w:bCs/>
        </w:rPr>
        <w:t>n</w:t>
      </w:r>
      <w:r w:rsidRPr="00D87B3D">
        <w:rPr>
          <w:rFonts w:ascii="Arial" w:hAnsi="Arial" w:cs="Arial"/>
          <w:bCs/>
        </w:rPr>
        <w:t xml:space="preserve"> Mess</w:t>
      </w:r>
      <w:r>
        <w:rPr>
          <w:rFonts w:ascii="Arial" w:hAnsi="Arial" w:cs="Arial"/>
          <w:bCs/>
        </w:rPr>
        <w:t xml:space="preserve">kammer </w:t>
      </w:r>
      <w:r w:rsidRPr="00D87B3D">
        <w:rPr>
          <w:rFonts w:ascii="Arial" w:hAnsi="Arial" w:cs="Arial"/>
          <w:bCs/>
        </w:rPr>
        <w:t>für Ventilatoren</w:t>
      </w:r>
      <w:r>
        <w:rPr>
          <w:rFonts w:ascii="Arial" w:hAnsi="Arial" w:cs="Arial"/>
          <w:bCs/>
        </w:rPr>
        <w:t xml:space="preserve"> und der </w:t>
      </w:r>
      <w:r w:rsidRPr="00D87B3D">
        <w:rPr>
          <w:rFonts w:ascii="Arial" w:hAnsi="Arial" w:cs="Arial"/>
          <w:bCs/>
        </w:rPr>
        <w:t>Kältekammer</w:t>
      </w:r>
      <w:r>
        <w:rPr>
          <w:rFonts w:ascii="Arial" w:hAnsi="Arial" w:cs="Arial"/>
          <w:bCs/>
        </w:rPr>
        <w:t xml:space="preserve">“, erklärt Vorstandschef Joachim Ley. </w:t>
      </w:r>
    </w:p>
    <w:p w14:paraId="2DB3888A" w14:textId="77777777" w:rsidR="00CA28F7" w:rsidRDefault="00CA28F7" w:rsidP="00CA28F7">
      <w:pPr>
        <w:tabs>
          <w:tab w:val="left" w:pos="9498"/>
        </w:tabs>
        <w:autoSpaceDE w:val="0"/>
        <w:autoSpaceDN w:val="0"/>
        <w:adjustRightInd w:val="0"/>
        <w:ind w:right="-1"/>
        <w:rPr>
          <w:rFonts w:ascii="Arial" w:hAnsi="Arial" w:cs="Arial"/>
          <w:bCs/>
        </w:rPr>
      </w:pPr>
    </w:p>
    <w:p w14:paraId="22BE60B9" w14:textId="4DB58DF6" w:rsidR="00397D0B" w:rsidRDefault="00397D0B" w:rsidP="00D86611">
      <w:pPr>
        <w:tabs>
          <w:tab w:val="left" w:pos="9498"/>
        </w:tabs>
        <w:autoSpaceDE w:val="0"/>
        <w:autoSpaceDN w:val="0"/>
        <w:adjustRightInd w:val="0"/>
        <w:ind w:right="-1"/>
        <w:rPr>
          <w:rFonts w:ascii="Arial" w:hAnsi="Arial" w:cs="Arial"/>
          <w:bCs/>
        </w:rPr>
      </w:pPr>
      <w:r>
        <w:rPr>
          <w:rFonts w:ascii="Arial" w:hAnsi="Arial" w:cs="Arial"/>
          <w:bCs/>
        </w:rPr>
        <w:t xml:space="preserve">„Natürlich gibt es beim </w:t>
      </w:r>
      <w:proofErr w:type="spellStart"/>
      <w:r>
        <w:rPr>
          <w:rFonts w:ascii="Arial" w:hAnsi="Arial" w:cs="Arial"/>
          <w:bCs/>
        </w:rPr>
        <w:t>Charity</w:t>
      </w:r>
      <w:proofErr w:type="spellEnd"/>
      <w:r>
        <w:rPr>
          <w:rFonts w:ascii="Arial" w:hAnsi="Arial" w:cs="Arial"/>
          <w:bCs/>
        </w:rPr>
        <w:t xml:space="preserve">-Event auch TikTok und Instagram“, </w:t>
      </w:r>
      <w:r w:rsidR="00CA28F7">
        <w:rPr>
          <w:rFonts w:ascii="Arial" w:hAnsi="Arial" w:cs="Arial"/>
          <w:bCs/>
        </w:rPr>
        <w:t>fügt der</w:t>
      </w:r>
      <w:r>
        <w:rPr>
          <w:rFonts w:ascii="Arial" w:hAnsi="Arial" w:cs="Arial"/>
          <w:bCs/>
        </w:rPr>
        <w:t xml:space="preserve"> </w:t>
      </w:r>
      <w:r w:rsidR="00D87B3D" w:rsidRPr="00D87B3D">
        <w:rPr>
          <w:rFonts w:ascii="Arial" w:hAnsi="Arial" w:cs="Arial"/>
          <w:bCs/>
        </w:rPr>
        <w:t>Vorstandsvorsitzende</w:t>
      </w:r>
      <w:r w:rsidR="00CA28F7">
        <w:rPr>
          <w:rFonts w:ascii="Arial" w:hAnsi="Arial" w:cs="Arial"/>
          <w:bCs/>
        </w:rPr>
        <w:t xml:space="preserve"> hinzu</w:t>
      </w:r>
      <w:r>
        <w:rPr>
          <w:rFonts w:ascii="Arial" w:hAnsi="Arial" w:cs="Arial"/>
          <w:bCs/>
        </w:rPr>
        <w:t xml:space="preserve">. Mitglieder des erfolgreichen TikTok-Kanals von Ziehl-Abegg werden live aus dem Showroom berichten. Auszubildende, die den Instagram-Kanal des Maschinenbauers übernommen haben, werden im Showroom Videos erstellen. </w:t>
      </w:r>
      <w:r w:rsidR="006B2874">
        <w:rPr>
          <w:rFonts w:ascii="Arial" w:hAnsi="Arial" w:cs="Arial"/>
          <w:bCs/>
        </w:rPr>
        <w:t xml:space="preserve">Und alle Social-Media-Macher stehen für den Austausch mit den Gästen bereit. </w:t>
      </w:r>
      <w:r w:rsidR="00D87B3D" w:rsidRPr="00D87B3D">
        <w:rPr>
          <w:rFonts w:ascii="Arial" w:hAnsi="Arial" w:cs="Arial"/>
          <w:bCs/>
        </w:rPr>
        <w:t>„</w:t>
      </w:r>
      <w:r w:rsidR="00D87B3D">
        <w:rPr>
          <w:rFonts w:ascii="Arial" w:hAnsi="Arial" w:cs="Arial"/>
          <w:bCs/>
        </w:rPr>
        <w:t xml:space="preserve">Online spielen </w:t>
      </w:r>
      <w:r w:rsidR="00CA28F7">
        <w:rPr>
          <w:rFonts w:ascii="Arial" w:hAnsi="Arial" w:cs="Arial"/>
          <w:bCs/>
        </w:rPr>
        <w:t>wird</w:t>
      </w:r>
      <w:r w:rsidR="00D87B3D">
        <w:rPr>
          <w:rFonts w:ascii="Arial" w:hAnsi="Arial" w:cs="Arial"/>
          <w:bCs/>
        </w:rPr>
        <w:t xml:space="preserve"> verbindend wirken“</w:t>
      </w:r>
      <w:r>
        <w:rPr>
          <w:rFonts w:ascii="Arial" w:hAnsi="Arial" w:cs="Arial"/>
          <w:bCs/>
        </w:rPr>
        <w:t xml:space="preserve">, </w:t>
      </w:r>
      <w:r w:rsidR="00CA28F7">
        <w:rPr>
          <w:rFonts w:ascii="Arial" w:hAnsi="Arial" w:cs="Arial"/>
          <w:bCs/>
        </w:rPr>
        <w:t>betont</w:t>
      </w:r>
      <w:r>
        <w:rPr>
          <w:rFonts w:ascii="Arial" w:hAnsi="Arial" w:cs="Arial"/>
          <w:bCs/>
        </w:rPr>
        <w:t xml:space="preserve"> Firmenchef Ley. </w:t>
      </w:r>
      <w:r w:rsidR="00CA28F7">
        <w:rPr>
          <w:rFonts w:ascii="Arial" w:hAnsi="Arial" w:cs="Arial"/>
          <w:bCs/>
        </w:rPr>
        <w:t xml:space="preserve">Und das Gute daran: </w:t>
      </w:r>
      <w:r w:rsidR="007100F9" w:rsidRPr="00D87B3D">
        <w:rPr>
          <w:rFonts w:ascii="Arial" w:hAnsi="Arial" w:cs="Arial"/>
          <w:bCs/>
        </w:rPr>
        <w:t xml:space="preserve">Der komplette Erlös </w:t>
      </w:r>
      <w:r w:rsidR="007100F9">
        <w:rPr>
          <w:rFonts w:ascii="Arial" w:hAnsi="Arial" w:cs="Arial"/>
          <w:bCs/>
        </w:rPr>
        <w:t xml:space="preserve">des </w:t>
      </w:r>
      <w:proofErr w:type="spellStart"/>
      <w:r w:rsidR="007100F9">
        <w:rPr>
          <w:rFonts w:ascii="Arial" w:hAnsi="Arial" w:cs="Arial"/>
          <w:bCs/>
        </w:rPr>
        <w:t>Charity-Gamings</w:t>
      </w:r>
      <w:proofErr w:type="spellEnd"/>
      <w:r w:rsidR="007100F9">
        <w:rPr>
          <w:rFonts w:ascii="Arial" w:hAnsi="Arial" w:cs="Arial"/>
          <w:bCs/>
        </w:rPr>
        <w:t xml:space="preserve"> </w:t>
      </w:r>
      <w:r w:rsidR="007100F9" w:rsidRPr="00D87B3D">
        <w:rPr>
          <w:rFonts w:ascii="Arial" w:hAnsi="Arial" w:cs="Arial"/>
          <w:bCs/>
        </w:rPr>
        <w:t xml:space="preserve">geht an das Albert-Schweitzer-Kinderdorf in </w:t>
      </w:r>
      <w:proofErr w:type="spellStart"/>
      <w:r w:rsidR="007100F9" w:rsidRPr="00D87B3D">
        <w:rPr>
          <w:rFonts w:ascii="Arial" w:hAnsi="Arial" w:cs="Arial"/>
          <w:bCs/>
        </w:rPr>
        <w:t>Waldenburg</w:t>
      </w:r>
      <w:proofErr w:type="spellEnd"/>
      <w:r w:rsidR="007100F9" w:rsidRPr="00D87B3D">
        <w:rPr>
          <w:rFonts w:ascii="Arial" w:hAnsi="Arial" w:cs="Arial"/>
          <w:bCs/>
        </w:rPr>
        <w:t>.</w:t>
      </w:r>
    </w:p>
    <w:p w14:paraId="6CFB49F6" w14:textId="77777777" w:rsidR="00397D0B" w:rsidRDefault="00397D0B" w:rsidP="00D86611">
      <w:pPr>
        <w:tabs>
          <w:tab w:val="left" w:pos="9498"/>
        </w:tabs>
        <w:autoSpaceDE w:val="0"/>
        <w:autoSpaceDN w:val="0"/>
        <w:adjustRightInd w:val="0"/>
        <w:ind w:right="-1"/>
        <w:rPr>
          <w:rFonts w:ascii="Arial" w:hAnsi="Arial" w:cs="Arial"/>
          <w:bCs/>
        </w:rPr>
      </w:pPr>
    </w:p>
    <w:p w14:paraId="14EF0E07" w14:textId="77777777" w:rsidR="00D87B3D" w:rsidRDefault="00D87B3D" w:rsidP="00D86611">
      <w:pPr>
        <w:tabs>
          <w:tab w:val="left" w:pos="9498"/>
        </w:tabs>
        <w:autoSpaceDE w:val="0"/>
        <w:autoSpaceDN w:val="0"/>
        <w:adjustRightInd w:val="0"/>
        <w:ind w:right="-1"/>
        <w:rPr>
          <w:rFonts w:ascii="Arial" w:hAnsi="Arial" w:cs="Arial"/>
          <w:bCs/>
        </w:rPr>
      </w:pPr>
    </w:p>
    <w:p w14:paraId="4C89AA9B" w14:textId="5822C5F7" w:rsidR="007100F9" w:rsidRDefault="007100F9" w:rsidP="00D86611">
      <w:pPr>
        <w:tabs>
          <w:tab w:val="left" w:pos="9498"/>
        </w:tabs>
        <w:autoSpaceDE w:val="0"/>
        <w:autoSpaceDN w:val="0"/>
        <w:adjustRightInd w:val="0"/>
        <w:ind w:right="-1"/>
        <w:rPr>
          <w:rFonts w:ascii="Arial" w:hAnsi="Arial" w:cs="Arial"/>
          <w:bCs/>
        </w:rPr>
      </w:pPr>
      <w:r>
        <w:rPr>
          <w:rFonts w:ascii="Arial" w:hAnsi="Arial" w:cs="Arial"/>
          <w:bCs/>
        </w:rPr>
        <w:t>Der Terminplan:</w:t>
      </w:r>
    </w:p>
    <w:p w14:paraId="62A72CD0" w14:textId="5504E8D2" w:rsidR="007100F9" w:rsidRDefault="007100F9" w:rsidP="00D86611">
      <w:pPr>
        <w:tabs>
          <w:tab w:val="left" w:pos="9498"/>
        </w:tabs>
        <w:autoSpaceDE w:val="0"/>
        <w:autoSpaceDN w:val="0"/>
        <w:adjustRightInd w:val="0"/>
        <w:ind w:right="-1"/>
        <w:rPr>
          <w:rFonts w:ascii="Arial" w:hAnsi="Arial" w:cs="Arial"/>
          <w:bCs/>
        </w:rPr>
      </w:pPr>
      <w:r>
        <w:rPr>
          <w:rFonts w:ascii="Arial" w:hAnsi="Arial" w:cs="Arial"/>
          <w:bCs/>
        </w:rPr>
        <w:t>10</w:t>
      </w:r>
      <w:r w:rsidR="00AF40EA">
        <w:rPr>
          <w:rFonts w:ascii="Arial" w:hAnsi="Arial" w:cs="Arial"/>
          <w:bCs/>
        </w:rPr>
        <w:t>.00</w:t>
      </w:r>
      <w:r>
        <w:rPr>
          <w:rFonts w:ascii="Arial" w:hAnsi="Arial" w:cs="Arial"/>
          <w:bCs/>
        </w:rPr>
        <w:t xml:space="preserve"> Uhr: Beginn des Online-Gaming</w:t>
      </w:r>
    </w:p>
    <w:p w14:paraId="568AEDEC" w14:textId="0BB98950" w:rsidR="008F7735" w:rsidRDefault="008F7735" w:rsidP="00D86611">
      <w:pPr>
        <w:tabs>
          <w:tab w:val="left" w:pos="9498"/>
        </w:tabs>
        <w:autoSpaceDE w:val="0"/>
        <w:autoSpaceDN w:val="0"/>
        <w:adjustRightInd w:val="0"/>
        <w:ind w:right="-1"/>
        <w:rPr>
          <w:rFonts w:ascii="Arial" w:hAnsi="Arial" w:cs="Arial"/>
          <w:bCs/>
        </w:rPr>
      </w:pPr>
      <w:r w:rsidRPr="008F7735">
        <w:rPr>
          <w:rFonts w:ascii="Arial" w:hAnsi="Arial" w:cs="Arial"/>
          <w:bCs/>
        </w:rPr>
        <w:t>1</w:t>
      </w:r>
      <w:r>
        <w:rPr>
          <w:rFonts w:ascii="Arial" w:hAnsi="Arial" w:cs="Arial"/>
          <w:bCs/>
        </w:rPr>
        <w:t>1</w:t>
      </w:r>
      <w:r w:rsidRPr="008F7735">
        <w:rPr>
          <w:rFonts w:ascii="Arial" w:hAnsi="Arial" w:cs="Arial"/>
          <w:bCs/>
        </w:rPr>
        <w:t xml:space="preserve">.00 Uhr: TikTok-Live </w:t>
      </w:r>
      <w:r>
        <w:rPr>
          <w:rFonts w:ascii="Arial" w:hAnsi="Arial" w:cs="Arial"/>
          <w:bCs/>
        </w:rPr>
        <w:t>im Gespr</w:t>
      </w:r>
      <w:r w:rsidRPr="008F7735">
        <w:rPr>
          <w:rFonts w:ascii="Arial" w:hAnsi="Arial" w:cs="Arial"/>
          <w:bCs/>
        </w:rPr>
        <w:t xml:space="preserve">äch mit </w:t>
      </w:r>
      <w:r>
        <w:rPr>
          <w:rFonts w:ascii="Arial" w:hAnsi="Arial" w:cs="Arial"/>
          <w:bCs/>
        </w:rPr>
        <w:t>Gamern bei Ziehl-Abegg</w:t>
      </w:r>
    </w:p>
    <w:p w14:paraId="2D6AAB29" w14:textId="45776D78" w:rsidR="007100F9" w:rsidRDefault="00AF40EA" w:rsidP="00D86611">
      <w:pPr>
        <w:tabs>
          <w:tab w:val="left" w:pos="9498"/>
        </w:tabs>
        <w:autoSpaceDE w:val="0"/>
        <w:autoSpaceDN w:val="0"/>
        <w:adjustRightInd w:val="0"/>
        <w:ind w:right="-1"/>
        <w:rPr>
          <w:rFonts w:ascii="Arial" w:hAnsi="Arial" w:cs="Arial"/>
          <w:bCs/>
        </w:rPr>
      </w:pPr>
      <w:r>
        <w:rPr>
          <w:rFonts w:ascii="Arial" w:hAnsi="Arial" w:cs="Arial"/>
          <w:bCs/>
        </w:rPr>
        <w:t>12.00</w:t>
      </w:r>
      <w:r w:rsidR="007100F9">
        <w:rPr>
          <w:rFonts w:ascii="Arial" w:hAnsi="Arial" w:cs="Arial"/>
          <w:bCs/>
        </w:rPr>
        <w:t xml:space="preserve"> Uhr: </w:t>
      </w:r>
      <w:r w:rsidRPr="00AF40EA">
        <w:rPr>
          <w:rFonts w:ascii="Arial" w:hAnsi="Arial" w:cs="Arial"/>
          <w:bCs/>
        </w:rPr>
        <w:t xml:space="preserve">InVent mit </w:t>
      </w:r>
      <w:r>
        <w:rPr>
          <w:rFonts w:ascii="Arial" w:hAnsi="Arial" w:cs="Arial"/>
          <w:bCs/>
        </w:rPr>
        <w:t xml:space="preserve">weltgrößtem </w:t>
      </w:r>
      <w:proofErr w:type="spellStart"/>
      <w:r w:rsidRPr="00AF40EA">
        <w:rPr>
          <w:rFonts w:ascii="Arial" w:hAnsi="Arial" w:cs="Arial"/>
          <w:bCs/>
        </w:rPr>
        <w:t>Messraum</w:t>
      </w:r>
      <w:proofErr w:type="spellEnd"/>
      <w:r w:rsidRPr="00AF40EA">
        <w:rPr>
          <w:rFonts w:ascii="Arial" w:hAnsi="Arial" w:cs="Arial"/>
          <w:bCs/>
        </w:rPr>
        <w:t xml:space="preserve"> und Kältekammer</w:t>
      </w:r>
    </w:p>
    <w:p w14:paraId="6A5D14CD" w14:textId="23E279BA" w:rsidR="007100F9" w:rsidRDefault="007100F9" w:rsidP="00D86611">
      <w:pPr>
        <w:tabs>
          <w:tab w:val="left" w:pos="9498"/>
        </w:tabs>
        <w:autoSpaceDE w:val="0"/>
        <w:autoSpaceDN w:val="0"/>
        <w:adjustRightInd w:val="0"/>
        <w:ind w:right="-1"/>
        <w:rPr>
          <w:rFonts w:ascii="Arial" w:hAnsi="Arial" w:cs="Arial"/>
          <w:bCs/>
        </w:rPr>
      </w:pPr>
      <w:r>
        <w:rPr>
          <w:rFonts w:ascii="Arial" w:hAnsi="Arial" w:cs="Arial"/>
          <w:bCs/>
        </w:rPr>
        <w:t>14</w:t>
      </w:r>
      <w:r w:rsidR="00AF40EA">
        <w:rPr>
          <w:rFonts w:ascii="Arial" w:hAnsi="Arial" w:cs="Arial"/>
          <w:bCs/>
        </w:rPr>
        <w:t>.00</w:t>
      </w:r>
      <w:r>
        <w:rPr>
          <w:rFonts w:ascii="Arial" w:hAnsi="Arial" w:cs="Arial"/>
          <w:bCs/>
        </w:rPr>
        <w:t xml:space="preserve"> Uhr: InVent mit </w:t>
      </w:r>
      <w:r w:rsidR="00AF40EA">
        <w:rPr>
          <w:rFonts w:ascii="Arial" w:hAnsi="Arial" w:cs="Arial"/>
          <w:bCs/>
        </w:rPr>
        <w:t xml:space="preserve">weltgrößtem </w:t>
      </w:r>
      <w:proofErr w:type="spellStart"/>
      <w:r>
        <w:rPr>
          <w:rFonts w:ascii="Arial" w:hAnsi="Arial" w:cs="Arial"/>
          <w:bCs/>
        </w:rPr>
        <w:t>Messraum</w:t>
      </w:r>
      <w:proofErr w:type="spellEnd"/>
      <w:r>
        <w:rPr>
          <w:rFonts w:ascii="Arial" w:hAnsi="Arial" w:cs="Arial"/>
          <w:bCs/>
        </w:rPr>
        <w:t xml:space="preserve"> und Kältekammer</w:t>
      </w:r>
    </w:p>
    <w:p w14:paraId="4B77D8B2" w14:textId="740204C3" w:rsidR="007100F9" w:rsidRDefault="007100F9" w:rsidP="00D86611">
      <w:pPr>
        <w:tabs>
          <w:tab w:val="left" w:pos="9498"/>
        </w:tabs>
        <w:autoSpaceDE w:val="0"/>
        <w:autoSpaceDN w:val="0"/>
        <w:adjustRightInd w:val="0"/>
        <w:ind w:right="-1"/>
        <w:rPr>
          <w:rFonts w:ascii="Arial" w:hAnsi="Arial" w:cs="Arial"/>
          <w:bCs/>
        </w:rPr>
      </w:pPr>
      <w:r>
        <w:rPr>
          <w:rFonts w:ascii="Arial" w:hAnsi="Arial" w:cs="Arial"/>
          <w:bCs/>
        </w:rPr>
        <w:t>16</w:t>
      </w:r>
      <w:r w:rsidR="00AF40EA">
        <w:rPr>
          <w:rFonts w:ascii="Arial" w:hAnsi="Arial" w:cs="Arial"/>
          <w:bCs/>
        </w:rPr>
        <w:t>.00</w:t>
      </w:r>
      <w:r>
        <w:rPr>
          <w:rFonts w:ascii="Arial" w:hAnsi="Arial" w:cs="Arial"/>
          <w:bCs/>
        </w:rPr>
        <w:t xml:space="preserve"> Uhr: Neue Lehrwerkstatt </w:t>
      </w:r>
    </w:p>
    <w:p w14:paraId="4EC55487" w14:textId="359D7A95" w:rsidR="007100F9" w:rsidRDefault="007100F9" w:rsidP="007100F9">
      <w:pPr>
        <w:tabs>
          <w:tab w:val="left" w:pos="9498"/>
        </w:tabs>
        <w:autoSpaceDE w:val="0"/>
        <w:autoSpaceDN w:val="0"/>
        <w:adjustRightInd w:val="0"/>
        <w:ind w:right="-1"/>
        <w:rPr>
          <w:rFonts w:ascii="Arial" w:hAnsi="Arial" w:cs="Arial"/>
          <w:bCs/>
        </w:rPr>
      </w:pPr>
      <w:r>
        <w:rPr>
          <w:rFonts w:ascii="Arial" w:hAnsi="Arial" w:cs="Arial"/>
          <w:bCs/>
        </w:rPr>
        <w:t>18</w:t>
      </w:r>
      <w:r w:rsidR="00AF40EA">
        <w:rPr>
          <w:rFonts w:ascii="Arial" w:hAnsi="Arial" w:cs="Arial"/>
          <w:bCs/>
        </w:rPr>
        <w:t>.00</w:t>
      </w:r>
      <w:r>
        <w:rPr>
          <w:rFonts w:ascii="Arial" w:hAnsi="Arial" w:cs="Arial"/>
          <w:bCs/>
        </w:rPr>
        <w:t xml:space="preserve"> Uhr: </w:t>
      </w:r>
      <w:r w:rsidR="00AF40EA">
        <w:rPr>
          <w:rFonts w:ascii="Arial" w:hAnsi="Arial" w:cs="Arial"/>
          <w:bCs/>
        </w:rPr>
        <w:t xml:space="preserve">TikTok-Live im Gespräch mit </w:t>
      </w:r>
      <w:r w:rsidR="00C01798">
        <w:rPr>
          <w:rFonts w:ascii="Arial" w:hAnsi="Arial" w:cs="Arial"/>
          <w:bCs/>
        </w:rPr>
        <w:t>Ali</w:t>
      </w:r>
      <w:r w:rsidR="00341E7A">
        <w:rPr>
          <w:rFonts w:ascii="Arial" w:hAnsi="Arial" w:cs="Arial"/>
          <w:bCs/>
        </w:rPr>
        <w:t>s</w:t>
      </w:r>
      <w:r w:rsidR="00C01798">
        <w:rPr>
          <w:rFonts w:ascii="Arial" w:hAnsi="Arial" w:cs="Arial"/>
          <w:bCs/>
        </w:rPr>
        <w:t>a &amp; Hannah</w:t>
      </w:r>
      <w:r w:rsidR="00A55078">
        <w:rPr>
          <w:rFonts w:ascii="Arial" w:hAnsi="Arial" w:cs="Arial"/>
          <w:bCs/>
        </w:rPr>
        <w:t xml:space="preserve"> vom Instagram-Team</w:t>
      </w:r>
    </w:p>
    <w:p w14:paraId="657E605B" w14:textId="2490B3E1" w:rsidR="006B2874" w:rsidRDefault="006B2874" w:rsidP="007100F9">
      <w:pPr>
        <w:tabs>
          <w:tab w:val="left" w:pos="9498"/>
        </w:tabs>
        <w:autoSpaceDE w:val="0"/>
        <w:autoSpaceDN w:val="0"/>
        <w:adjustRightInd w:val="0"/>
        <w:ind w:right="-1"/>
        <w:rPr>
          <w:rFonts w:ascii="Arial" w:hAnsi="Arial" w:cs="Arial"/>
          <w:bCs/>
        </w:rPr>
      </w:pPr>
      <w:r>
        <w:rPr>
          <w:rFonts w:ascii="Arial" w:hAnsi="Arial" w:cs="Arial"/>
          <w:bCs/>
        </w:rPr>
        <w:t>22</w:t>
      </w:r>
      <w:r w:rsidR="00AF40EA">
        <w:rPr>
          <w:rFonts w:ascii="Arial" w:hAnsi="Arial" w:cs="Arial"/>
          <w:bCs/>
        </w:rPr>
        <w:t>.00</w:t>
      </w:r>
      <w:r>
        <w:rPr>
          <w:rFonts w:ascii="Arial" w:hAnsi="Arial" w:cs="Arial"/>
          <w:bCs/>
        </w:rPr>
        <w:t xml:space="preserve"> Uhr: Ende</w:t>
      </w:r>
    </w:p>
    <w:p w14:paraId="6A33DEA7" w14:textId="16AFFEA7" w:rsidR="00397D0B" w:rsidRDefault="007100F9" w:rsidP="00D86611">
      <w:pPr>
        <w:tabs>
          <w:tab w:val="left" w:pos="9498"/>
        </w:tabs>
        <w:autoSpaceDE w:val="0"/>
        <w:autoSpaceDN w:val="0"/>
        <w:adjustRightInd w:val="0"/>
        <w:ind w:right="-1"/>
        <w:rPr>
          <w:rFonts w:ascii="Arial" w:hAnsi="Arial" w:cs="Arial"/>
          <w:bCs/>
        </w:rPr>
      </w:pPr>
      <w:r>
        <w:rPr>
          <w:rFonts w:ascii="Arial" w:hAnsi="Arial" w:cs="Arial"/>
          <w:bCs/>
        </w:rPr>
        <w:t xml:space="preserve"> </w:t>
      </w:r>
      <w:r>
        <w:rPr>
          <w:rFonts w:ascii="Arial" w:hAnsi="Arial" w:cs="Arial"/>
          <w:bCs/>
        </w:rPr>
        <w:tab/>
      </w:r>
    </w:p>
    <w:p w14:paraId="4FABE21A" w14:textId="5B63AE83" w:rsidR="00CD72E2" w:rsidRPr="00D87B3D" w:rsidRDefault="007100F9" w:rsidP="00D86611">
      <w:pPr>
        <w:tabs>
          <w:tab w:val="left" w:pos="9498"/>
        </w:tabs>
        <w:autoSpaceDE w:val="0"/>
        <w:autoSpaceDN w:val="0"/>
        <w:adjustRightInd w:val="0"/>
        <w:ind w:right="-1"/>
        <w:rPr>
          <w:rFonts w:ascii="Arial" w:hAnsi="Arial" w:cs="Arial"/>
          <w:bCs/>
        </w:rPr>
      </w:pPr>
      <w:r>
        <w:rPr>
          <w:rFonts w:ascii="Arial" w:hAnsi="Arial" w:cs="Arial"/>
          <w:bCs/>
        </w:rPr>
        <w:t xml:space="preserve">Jeder Besucher stimmt zu, dass er fotografiert und gefilmt wird. </w:t>
      </w:r>
      <w:bookmarkEnd w:id="0"/>
      <w:r w:rsidR="006B2874">
        <w:rPr>
          <w:rFonts w:ascii="Arial" w:hAnsi="Arial" w:cs="Arial"/>
          <w:bCs/>
        </w:rPr>
        <w:t xml:space="preserve">Alle Infos auf </w:t>
      </w:r>
      <w:hyperlink r:id="rId8" w:history="1">
        <w:r w:rsidR="006B2874" w:rsidRPr="00783B9D">
          <w:rPr>
            <w:rStyle w:val="Hyperlink"/>
            <w:rFonts w:ascii="Arial" w:hAnsi="Arial" w:cs="Arial"/>
            <w:bCs/>
          </w:rPr>
          <w:t>www.ziehl-abegg.de/esports</w:t>
        </w:r>
      </w:hyperlink>
      <w:r w:rsidR="006B2874">
        <w:rPr>
          <w:rFonts w:ascii="Arial" w:hAnsi="Arial" w:cs="Arial"/>
          <w:bCs/>
        </w:rPr>
        <w:t xml:space="preserve">  </w:t>
      </w:r>
      <w:r>
        <w:rPr>
          <w:rFonts w:ascii="Arial" w:hAnsi="Arial" w:cs="Arial"/>
          <w:bCs/>
        </w:rPr>
        <w:t xml:space="preserve"> </w:t>
      </w:r>
    </w:p>
    <w:p w14:paraId="100DE1AE" w14:textId="77777777" w:rsidR="00CD72E2" w:rsidRPr="00D87B3D" w:rsidRDefault="00CD72E2" w:rsidP="00D86611">
      <w:pPr>
        <w:tabs>
          <w:tab w:val="left" w:pos="9498"/>
        </w:tabs>
        <w:autoSpaceDE w:val="0"/>
        <w:autoSpaceDN w:val="0"/>
        <w:adjustRightInd w:val="0"/>
        <w:ind w:right="-1"/>
        <w:rPr>
          <w:rFonts w:ascii="Arial" w:hAnsi="Arial" w:cs="Arial"/>
          <w:bCs/>
        </w:rPr>
      </w:pPr>
    </w:p>
    <w:p w14:paraId="5A102B91" w14:textId="77777777" w:rsidR="00151729" w:rsidRDefault="00151729" w:rsidP="00D86611">
      <w:pPr>
        <w:tabs>
          <w:tab w:val="left" w:pos="9498"/>
        </w:tabs>
        <w:autoSpaceDE w:val="0"/>
        <w:ind w:right="-1"/>
        <w:rPr>
          <w:rFonts w:ascii="Arial" w:eastAsia="MS Mincho" w:hAnsi="Arial" w:cs="Arial"/>
          <w:b/>
          <w:bCs/>
        </w:rPr>
      </w:pPr>
      <w:r>
        <w:rPr>
          <w:rFonts w:ascii="Arial" w:eastAsia="MS Mincho" w:hAnsi="Arial" w:cs="Arial"/>
          <w:b/>
          <w:bCs/>
        </w:rPr>
        <w:t xml:space="preserve">Bildtext: </w:t>
      </w:r>
    </w:p>
    <w:p w14:paraId="396448F2" w14:textId="77F2C62E" w:rsidR="00EF3B61" w:rsidRPr="006B2874" w:rsidRDefault="006B2874" w:rsidP="00D86611">
      <w:pPr>
        <w:tabs>
          <w:tab w:val="left" w:pos="9498"/>
        </w:tabs>
        <w:autoSpaceDE w:val="0"/>
        <w:ind w:right="-1"/>
        <w:rPr>
          <w:rFonts w:ascii="Arial" w:eastAsia="MS Mincho" w:hAnsi="Arial" w:cs="Arial"/>
        </w:rPr>
      </w:pPr>
      <w:r w:rsidRPr="006B2874">
        <w:rPr>
          <w:rFonts w:ascii="Arial" w:eastAsia="MS Mincho" w:hAnsi="Arial" w:cs="Arial"/>
        </w:rPr>
        <w:t xml:space="preserve">Vorstandsvorsitzender Joachim Ley lädt ein </w:t>
      </w:r>
      <w:r w:rsidR="003C3004">
        <w:rPr>
          <w:rFonts w:ascii="Arial" w:eastAsia="MS Mincho" w:hAnsi="Arial" w:cs="Arial"/>
        </w:rPr>
        <w:t xml:space="preserve">nach Künzelsau </w:t>
      </w:r>
      <w:r w:rsidRPr="006B2874">
        <w:rPr>
          <w:rFonts w:ascii="Arial" w:eastAsia="MS Mincho" w:hAnsi="Arial" w:cs="Arial"/>
        </w:rPr>
        <w:t xml:space="preserve">zum </w:t>
      </w:r>
      <w:proofErr w:type="spellStart"/>
      <w:r w:rsidRPr="006B2874">
        <w:rPr>
          <w:rFonts w:ascii="Arial" w:eastAsia="MS Mincho" w:hAnsi="Arial" w:cs="Arial"/>
        </w:rPr>
        <w:t>Charity</w:t>
      </w:r>
      <w:proofErr w:type="spellEnd"/>
      <w:r w:rsidRPr="006B2874">
        <w:rPr>
          <w:rFonts w:ascii="Arial" w:eastAsia="MS Mincho" w:hAnsi="Arial" w:cs="Arial"/>
        </w:rPr>
        <w:t>-Gaming in Präsenz am 20. Dezember.</w:t>
      </w:r>
    </w:p>
    <w:p w14:paraId="15AFC03F" w14:textId="77777777" w:rsidR="001B7216" w:rsidRPr="0032373A" w:rsidRDefault="001B7216" w:rsidP="00D86611">
      <w:pPr>
        <w:tabs>
          <w:tab w:val="left" w:pos="9498"/>
        </w:tabs>
        <w:autoSpaceDE w:val="0"/>
        <w:ind w:right="-1"/>
        <w:rPr>
          <w:rFonts w:ascii="Arial" w:eastAsia="MS Mincho" w:hAnsi="Arial" w:cs="Arial"/>
          <w:bCs/>
        </w:rPr>
      </w:pPr>
    </w:p>
    <w:p w14:paraId="126EF72C" w14:textId="77777777" w:rsidR="00151729" w:rsidRPr="00151729" w:rsidRDefault="00151729" w:rsidP="00D86611">
      <w:pPr>
        <w:tabs>
          <w:tab w:val="left" w:pos="9498"/>
        </w:tabs>
        <w:autoSpaceDE w:val="0"/>
        <w:ind w:right="-1"/>
        <w:rPr>
          <w:rFonts w:ascii="Arial" w:eastAsia="MS Mincho" w:hAnsi="Arial" w:cs="Arial"/>
          <w:bCs/>
        </w:rPr>
      </w:pPr>
      <w:r>
        <w:rPr>
          <w:rFonts w:ascii="Arial" w:eastAsia="MS Mincho" w:hAnsi="Arial" w:cs="Arial"/>
          <w:b/>
          <w:bCs/>
        </w:rPr>
        <w:t xml:space="preserve">Fotohinweis (falls nötig): Ziehl-Abegg </w:t>
      </w:r>
    </w:p>
    <w:p w14:paraId="460D14FF" w14:textId="77777777" w:rsidR="00151729" w:rsidRPr="00151729" w:rsidRDefault="00151729" w:rsidP="00D86611">
      <w:pPr>
        <w:tabs>
          <w:tab w:val="left" w:pos="9498"/>
        </w:tabs>
        <w:autoSpaceDE w:val="0"/>
        <w:ind w:right="-1"/>
        <w:rPr>
          <w:rFonts w:ascii="Arial" w:eastAsia="MS Mincho" w:hAnsi="Arial" w:cs="Arial"/>
          <w:bCs/>
        </w:rPr>
      </w:pPr>
    </w:p>
    <w:p w14:paraId="7EEB5572" w14:textId="77777777" w:rsidR="002400A6" w:rsidRPr="00C33278" w:rsidRDefault="00B80366" w:rsidP="00D86611">
      <w:pPr>
        <w:tabs>
          <w:tab w:val="left" w:pos="9498"/>
        </w:tabs>
        <w:autoSpaceDE w:val="0"/>
        <w:ind w:right="-1"/>
        <w:rPr>
          <w:rFonts w:ascii="Arial" w:eastAsia="MS Mincho" w:hAnsi="Arial"/>
          <w:b/>
          <w:bCs/>
        </w:rPr>
      </w:pPr>
      <w:r>
        <w:rPr>
          <w:rFonts w:ascii="Arial" w:eastAsia="MS Mincho" w:hAnsi="Arial" w:cs="Arial"/>
          <w:b/>
          <w:bCs/>
        </w:rPr>
        <w:t>Über</w:t>
      </w:r>
      <w:r w:rsidR="002400A6" w:rsidRPr="002400A6">
        <w:rPr>
          <w:rFonts w:ascii="Arial" w:eastAsia="MS Mincho" w:hAnsi="Arial" w:cs="Arial"/>
          <w:b/>
          <w:bCs/>
        </w:rPr>
        <w:t xml:space="preserve"> Ziehl-Abegg</w:t>
      </w:r>
    </w:p>
    <w:p w14:paraId="2539FC50" w14:textId="77777777" w:rsidR="002400A6" w:rsidRPr="00C33278" w:rsidRDefault="002400A6" w:rsidP="00D86611">
      <w:pPr>
        <w:tabs>
          <w:tab w:val="left" w:pos="9498"/>
        </w:tabs>
        <w:autoSpaceDE w:val="0"/>
        <w:ind w:right="-1"/>
        <w:rPr>
          <w:rFonts w:ascii="Arial" w:eastAsia="MS Mincho" w:hAnsi="Arial"/>
          <w:b/>
          <w:bCs/>
        </w:rPr>
      </w:pPr>
    </w:p>
    <w:p w14:paraId="26290616" w14:textId="153F760B" w:rsidR="00C33278" w:rsidRPr="00C33278" w:rsidRDefault="00C33278" w:rsidP="00C33278">
      <w:pPr>
        <w:tabs>
          <w:tab w:val="left" w:pos="9498"/>
        </w:tabs>
        <w:rPr>
          <w:rFonts w:ascii="Arial" w:hAnsi="Arial" w:cs="Arial"/>
          <w:lang w:eastAsia="de-DE"/>
        </w:rPr>
      </w:pPr>
      <w:r w:rsidRPr="00C33278">
        <w:rPr>
          <w:rFonts w:ascii="Arial" w:hAnsi="Arial" w:cs="Arial"/>
          <w:lang w:eastAsia="de-DE"/>
        </w:rPr>
        <w:t>Ziehl-Abegg (Künzelsau, Baden-Württemberg, Deutschland) gehört zu den international führenden Unternehmen im Bereich der Luft-, Regel- und Antriebstechnik. Beispiele für Einsatzgebiete der Produkte sind Wärme- und Kälteanlagen oder Reinraum- und Agraranlagen. Ziehl-Abegg hat schon in den fünfziger Jahren die Basis für moderne Ventilatorantriebe gesetzt: Außenläufermotoren, die auch noch heute weltweit Stand der Technik sind. Ein weiterer Bereich sind elektrische Motoren, die beispielsweise in Aufzügen</w:t>
      </w:r>
      <w:r w:rsidR="00260D99">
        <w:rPr>
          <w:rFonts w:ascii="Arial" w:hAnsi="Arial" w:cs="Arial"/>
          <w:lang w:eastAsia="de-DE"/>
        </w:rPr>
        <w:t xml:space="preserve"> oder</w:t>
      </w:r>
      <w:r w:rsidRPr="00C33278">
        <w:rPr>
          <w:rFonts w:ascii="Arial" w:hAnsi="Arial" w:cs="Arial"/>
          <w:lang w:eastAsia="de-DE"/>
        </w:rPr>
        <w:t xml:space="preserve"> medizinischen Anwendungen (Computertomographen) für Antrieb sorgen. </w:t>
      </w:r>
    </w:p>
    <w:p w14:paraId="471BAFC8" w14:textId="77777777" w:rsidR="008F7735" w:rsidRDefault="008F7735" w:rsidP="00C33278">
      <w:pPr>
        <w:tabs>
          <w:tab w:val="left" w:pos="9498"/>
        </w:tabs>
        <w:rPr>
          <w:rFonts w:ascii="Arial" w:hAnsi="Arial" w:cs="Arial"/>
          <w:lang w:eastAsia="de-DE"/>
        </w:rPr>
      </w:pPr>
    </w:p>
    <w:p w14:paraId="0A663B05" w14:textId="0E03E959" w:rsidR="00C33278" w:rsidRPr="00C33278" w:rsidRDefault="00C33278" w:rsidP="00C33278">
      <w:pPr>
        <w:tabs>
          <w:tab w:val="left" w:pos="9498"/>
        </w:tabs>
        <w:rPr>
          <w:rFonts w:ascii="Arial" w:hAnsi="Arial" w:cs="Arial"/>
          <w:lang w:eastAsia="de-DE"/>
        </w:rPr>
      </w:pPr>
      <w:r w:rsidRPr="00C33278">
        <w:rPr>
          <w:rFonts w:ascii="Arial" w:hAnsi="Arial" w:cs="Arial"/>
          <w:lang w:eastAsia="de-DE"/>
        </w:rPr>
        <w:t>Das High-Tech-Unternehmen besticht durch eine hohe Innovationskraft. Ziehl-Abegg (alle Angaben sind bezogen auf das Jahr 202</w:t>
      </w:r>
      <w:r>
        <w:rPr>
          <w:rFonts w:ascii="Arial" w:hAnsi="Arial" w:cs="Arial"/>
          <w:lang w:eastAsia="de-DE"/>
        </w:rPr>
        <w:t>4</w:t>
      </w:r>
      <w:r w:rsidRPr="00C33278">
        <w:rPr>
          <w:rFonts w:ascii="Arial" w:hAnsi="Arial" w:cs="Arial"/>
          <w:lang w:eastAsia="de-DE"/>
        </w:rPr>
        <w:t>) beschäftigt 2.800 Mitarbeiter in süddeutschen Produktionswerken. Weltweit arbeiten für das Unternehmen 5.</w:t>
      </w:r>
      <w:r>
        <w:rPr>
          <w:rFonts w:ascii="Arial" w:hAnsi="Arial" w:cs="Arial"/>
          <w:lang w:eastAsia="de-DE"/>
        </w:rPr>
        <w:t>3</w:t>
      </w:r>
      <w:r w:rsidRPr="00C33278">
        <w:rPr>
          <w:rFonts w:ascii="Arial" w:hAnsi="Arial" w:cs="Arial"/>
          <w:lang w:eastAsia="de-DE"/>
        </w:rPr>
        <w:t>00 Mitarbeiter. Diese verteilen sich global auf 1</w:t>
      </w:r>
      <w:r>
        <w:rPr>
          <w:rFonts w:ascii="Arial" w:hAnsi="Arial" w:cs="Arial"/>
          <w:lang w:eastAsia="de-DE"/>
        </w:rPr>
        <w:t>7</w:t>
      </w:r>
      <w:r w:rsidRPr="00C33278">
        <w:rPr>
          <w:rFonts w:ascii="Arial" w:hAnsi="Arial" w:cs="Arial"/>
          <w:lang w:eastAsia="de-DE"/>
        </w:rPr>
        <w:t xml:space="preserve"> Produktionswerke, 30 Gesellschaften und 11</w:t>
      </w:r>
      <w:r>
        <w:rPr>
          <w:rFonts w:ascii="Arial" w:hAnsi="Arial" w:cs="Arial"/>
          <w:lang w:eastAsia="de-DE"/>
        </w:rPr>
        <w:t>4</w:t>
      </w:r>
      <w:r w:rsidRPr="00C33278">
        <w:rPr>
          <w:rFonts w:ascii="Arial" w:hAnsi="Arial" w:cs="Arial"/>
          <w:lang w:eastAsia="de-DE"/>
        </w:rPr>
        <w:t xml:space="preserve"> Vertriebsstandorte. Die rund 30.000 Artikel werden in mehr als 100 Ländern verkauft. Der Umsatz liegt bei </w:t>
      </w:r>
      <w:r>
        <w:rPr>
          <w:rFonts w:ascii="Arial" w:hAnsi="Arial" w:cs="Arial"/>
          <w:lang w:eastAsia="de-DE"/>
        </w:rPr>
        <w:t>893</w:t>
      </w:r>
      <w:r w:rsidRPr="00C33278">
        <w:rPr>
          <w:rFonts w:ascii="Arial" w:hAnsi="Arial" w:cs="Arial"/>
          <w:lang w:eastAsia="de-DE"/>
        </w:rPr>
        <w:t xml:space="preserve"> Mio. Euro. </w:t>
      </w:r>
    </w:p>
    <w:p w14:paraId="2B8840AE" w14:textId="7989D621" w:rsidR="000E73B5" w:rsidRPr="00C33278" w:rsidRDefault="00C33278" w:rsidP="00C33278">
      <w:pPr>
        <w:tabs>
          <w:tab w:val="left" w:pos="9498"/>
        </w:tabs>
        <w:rPr>
          <w:rFonts w:ascii="Arial" w:hAnsi="Arial" w:cs="Arial"/>
          <w:lang w:eastAsia="de-DE"/>
        </w:rPr>
      </w:pPr>
      <w:r w:rsidRPr="00C33278">
        <w:rPr>
          <w:rFonts w:ascii="Arial" w:hAnsi="Arial" w:cs="Arial"/>
          <w:lang w:eastAsia="de-DE"/>
        </w:rPr>
        <w:t>Emil Ziehl hat die Firma 1910 in Berlin als Hersteller von Elektromotoren gegründet. Nach dem Zweiten Weltkrieg wurde der Firmensitz nach Süddeutschland verlegt. Die Ziehl-Abegg SE ist nicht börsennotiert und befindet sich in Familienbesitz. Weitere Informationen auf www.ziehl-abegg.com</w:t>
      </w:r>
    </w:p>
    <w:sectPr w:rsidR="000E73B5" w:rsidRPr="00C33278" w:rsidSect="00D86611">
      <w:headerReference w:type="even" r:id="rId9"/>
      <w:headerReference w:type="default" r:id="rId10"/>
      <w:footerReference w:type="even" r:id="rId11"/>
      <w:footerReference w:type="default" r:id="rId12"/>
      <w:headerReference w:type="first" r:id="rId13"/>
      <w:footerReference w:type="first" r:id="rId14"/>
      <w:type w:val="continuous"/>
      <w:pgSz w:w="11906" w:h="16838"/>
      <w:pgMar w:top="1843" w:right="1558" w:bottom="1134" w:left="85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8CD235" w14:textId="77777777" w:rsidR="007772B9" w:rsidRDefault="007772B9">
      <w:r>
        <w:separator/>
      </w:r>
    </w:p>
  </w:endnote>
  <w:endnote w:type="continuationSeparator" w:id="0">
    <w:p w14:paraId="49154BF2" w14:textId="77777777" w:rsidR="007772B9" w:rsidRDefault="007772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B06DFC" w14:textId="77777777" w:rsidR="009F588D" w:rsidRDefault="009F588D">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2224A6" w14:textId="017CD428" w:rsidR="000B020A" w:rsidRDefault="000B020A">
    <w:pPr>
      <w:pStyle w:val="Fuzeile"/>
    </w:pPr>
    <w:r>
      <w:rPr>
        <w:noProof/>
        <w:lang w:eastAsia="de-DE"/>
      </w:rPr>
      <mc:AlternateContent>
        <mc:Choice Requires="wps">
          <w:drawing>
            <wp:anchor distT="0" distB="0" distL="114300" distR="114300" simplePos="0" relativeHeight="251660288" behindDoc="0" locked="0" layoutInCell="1" allowOverlap="1" wp14:anchorId="01E7C1A7" wp14:editId="2CE3C572">
              <wp:simplePos x="0" y="0"/>
              <wp:positionH relativeFrom="column">
                <wp:posOffset>116839</wp:posOffset>
              </wp:positionH>
              <wp:positionV relativeFrom="paragraph">
                <wp:posOffset>-49530</wp:posOffset>
              </wp:positionV>
              <wp:extent cx="6791325" cy="323850"/>
              <wp:effectExtent l="0" t="0" r="0" b="0"/>
              <wp:wrapNone/>
              <wp:docPr id="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91325" cy="323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A5A986" w14:textId="77777777" w:rsidR="000B020A" w:rsidRPr="000B020A" w:rsidRDefault="000B020A" w:rsidP="000B020A">
                          <w:pPr>
                            <w:adjustRightInd w:val="0"/>
                            <w:rPr>
                              <w:rFonts w:ascii="Arial" w:hAnsi="Arial" w:cs="Arial"/>
                              <w:color w:val="808080"/>
                              <w:sz w:val="24"/>
                              <w:szCs w:val="24"/>
                            </w:rPr>
                          </w:pPr>
                          <w:r w:rsidRPr="00764C2A">
                            <w:rPr>
                              <w:rFonts w:ascii="Arial" w:hAnsi="Arial" w:cs="Arial"/>
                              <w:b/>
                              <w:bCs/>
                              <w:color w:val="808080"/>
                              <w:sz w:val="18"/>
                              <w:szCs w:val="18"/>
                            </w:rPr>
                            <w:t>Presseanfragen:</w:t>
                          </w:r>
                          <w:r>
                            <w:rPr>
                              <w:rFonts w:ascii="Arial" w:hAnsi="Arial" w:cs="Arial"/>
                              <w:color w:val="808080"/>
                              <w:sz w:val="24"/>
                              <w:szCs w:val="24"/>
                            </w:rPr>
                            <w:t xml:space="preserve"> </w:t>
                          </w:r>
                          <w:r w:rsidRPr="000A6892">
                            <w:rPr>
                              <w:rFonts w:ascii="Arial" w:hAnsi="Arial" w:cs="Arial"/>
                              <w:color w:val="808080"/>
                              <w:sz w:val="18"/>
                              <w:szCs w:val="18"/>
                            </w:rPr>
                            <w:t>ZIEHL-ABEGG SE</w:t>
                          </w:r>
                          <w:r>
                            <w:rPr>
                              <w:rFonts w:ascii="Arial" w:hAnsi="Arial" w:cs="Arial"/>
                              <w:color w:val="808080"/>
                              <w:sz w:val="18"/>
                              <w:szCs w:val="18"/>
                            </w:rPr>
                            <w:t xml:space="preserve">, Rainer Grill, </w:t>
                          </w:r>
                          <w:r w:rsidRPr="00012347">
                            <w:rPr>
                              <w:rFonts w:ascii="Arial" w:hAnsi="Arial" w:cs="Arial"/>
                              <w:color w:val="808080"/>
                              <w:sz w:val="18"/>
                              <w:szCs w:val="18"/>
                            </w:rPr>
                            <w:t xml:space="preserve">Telefon +49 7940 16-328, </w:t>
                          </w:r>
                          <w:r w:rsidRPr="00EC30C6">
                            <w:rPr>
                              <w:rFonts w:ascii="Arial" w:hAnsi="Arial" w:cs="Arial"/>
                              <w:color w:val="808080"/>
                              <w:sz w:val="18"/>
                              <w:szCs w:val="18"/>
                              <w:lang w:eastAsia="de-DE"/>
                            </w:rPr>
                            <w:t>rainer.grill@ziehl-abegg.de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1E7C1A7" id="_x0000_t202" coordsize="21600,21600" o:spt="202" path="m,l,21600r21600,l21600,xe">
              <v:stroke joinstyle="miter"/>
              <v:path gradientshapeok="t" o:connecttype="rect"/>
            </v:shapetype>
            <v:shape id="Text Box 5" o:spid="_x0000_s1026" type="#_x0000_t202" style="position:absolute;margin-left:9.2pt;margin-top:-3.9pt;width:534.75pt;height:25.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" filled="f" stroked="f">
              <v:textbox>
                <w:txbxContent>
                  <w:p w14:paraId="08A5A986" w14:textId="77777777" w:rsidR="000B020A" w:rsidRPr="000B020A" w:rsidRDefault="000B020A" w:rsidP="000B020A">
                    <w:pPr>
                      <w:adjustRightInd w:val="0"/>
                      <w:rPr>
                        <w:rFonts w:ascii="Arial" w:hAnsi="Arial" w:cs="Arial"/>
                        <w:color w:val="808080"/>
                        <w:sz w:val="24"/>
                        <w:szCs w:val="24"/>
                      </w:rPr>
                    </w:pPr>
                    <w:r w:rsidRPr="00764C2A">
                      <w:rPr>
                        <w:rFonts w:ascii="Arial" w:hAnsi="Arial" w:cs="Arial"/>
                        <w:b/>
                        <w:bCs/>
                        <w:color w:val="808080"/>
                        <w:sz w:val="18"/>
                        <w:szCs w:val="18"/>
                      </w:rPr>
                      <w:t>Presseanfragen:</w:t>
                    </w:r>
                    <w:r>
                      <w:rPr>
                        <w:rFonts w:ascii="Arial" w:hAnsi="Arial" w:cs="Arial"/>
                        <w:color w:val="808080"/>
                        <w:sz w:val="24"/>
                        <w:szCs w:val="24"/>
                      </w:rPr>
                      <w:t xml:space="preserve"> </w:t>
                    </w:r>
                    <w:r w:rsidRPr="000A6892">
                      <w:rPr>
                        <w:rFonts w:ascii="Arial" w:hAnsi="Arial" w:cs="Arial"/>
                        <w:color w:val="808080"/>
                        <w:sz w:val="18"/>
                        <w:szCs w:val="18"/>
                      </w:rPr>
                      <w:t>ZIEHL-ABEGG SE</w:t>
                    </w:r>
                    <w:r>
                      <w:rPr>
                        <w:rFonts w:ascii="Arial" w:hAnsi="Arial" w:cs="Arial"/>
                        <w:color w:val="808080"/>
                        <w:sz w:val="18"/>
                        <w:szCs w:val="18"/>
                      </w:rPr>
                      <w:t xml:space="preserve">, Rainer Grill, </w:t>
                    </w:r>
                    <w:r w:rsidRPr="00012347">
                      <w:rPr>
                        <w:rFonts w:ascii="Arial" w:hAnsi="Arial" w:cs="Arial"/>
                        <w:color w:val="808080"/>
                        <w:sz w:val="18"/>
                        <w:szCs w:val="18"/>
                      </w:rPr>
                      <w:t xml:space="preserve">Telefon +49 7940 16-328, </w:t>
                    </w:r>
                    <w:r w:rsidRPr="00EC30C6">
                      <w:rPr>
                        <w:rFonts w:ascii="Arial" w:hAnsi="Arial" w:cs="Arial"/>
                        <w:color w:val="808080"/>
                        <w:sz w:val="18"/>
                        <w:szCs w:val="18"/>
                        <w:lang w:eastAsia="de-DE"/>
                      </w:rPr>
                      <w:t>rainer.grill@ziehl-abegg.de</w:t>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D7A04B" w14:textId="77777777" w:rsidR="009F588D" w:rsidRDefault="009F588D">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C39631" w14:textId="77777777" w:rsidR="007772B9" w:rsidRDefault="007772B9">
      <w:r>
        <w:separator/>
      </w:r>
    </w:p>
  </w:footnote>
  <w:footnote w:type="continuationSeparator" w:id="0">
    <w:p w14:paraId="67A36B34" w14:textId="77777777" w:rsidR="007772B9" w:rsidRDefault="007772B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59056F" w14:textId="77777777" w:rsidR="009F588D" w:rsidRDefault="009F588D">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1D2CF3" w14:textId="77777777" w:rsidR="00F617C8" w:rsidRDefault="00FC3EA8" w:rsidP="00F617C8">
    <w:pPr>
      <w:rPr>
        <w:rFonts w:ascii="Arial" w:hAnsi="Arial" w:cs="Arial"/>
        <w:lang w:val="en-GB"/>
      </w:rPr>
    </w:pPr>
    <w:r>
      <w:rPr>
        <w:noProof/>
        <w:lang w:eastAsia="de-DE"/>
      </w:rPr>
      <w:drawing>
        <wp:anchor distT="0" distB="0" distL="114300" distR="114300" simplePos="0" relativeHeight="251658240" behindDoc="0" locked="0" layoutInCell="1" allowOverlap="1" wp14:anchorId="77339E28" wp14:editId="12475BBF">
          <wp:simplePos x="0" y="0"/>
          <wp:positionH relativeFrom="column">
            <wp:posOffset>3968750</wp:posOffset>
          </wp:positionH>
          <wp:positionV relativeFrom="paragraph">
            <wp:posOffset>28575</wp:posOffset>
          </wp:positionV>
          <wp:extent cx="2400300" cy="431165"/>
          <wp:effectExtent l="0" t="0" r="0" b="6985"/>
          <wp:wrapSquare wrapText="bothSides"/>
          <wp:docPr id="795310676"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00300" cy="4311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F5214F6" w14:textId="77777777" w:rsidR="00F617C8" w:rsidRDefault="00F617C8" w:rsidP="00F617C8">
    <w:pPr>
      <w:rPr>
        <w:rFonts w:ascii="Arial" w:hAnsi="Arial" w:cs="Arial"/>
        <w:lang w:val="en-GB"/>
      </w:rPr>
    </w:pPr>
  </w:p>
  <w:p w14:paraId="5AFADB10" w14:textId="77777777" w:rsidR="00F617C8" w:rsidRPr="00F100BB" w:rsidRDefault="005A0CD0" w:rsidP="00F617C8">
    <w:pPr>
      <w:rPr>
        <w:rFonts w:ascii="Arial" w:hAnsi="Arial" w:cs="Arial"/>
        <w:i/>
        <w:iCs/>
        <w:color w:val="808080"/>
        <w:lang w:val="en-GB"/>
      </w:rPr>
    </w:pPr>
    <w:proofErr w:type="spellStart"/>
    <w:r>
      <w:rPr>
        <w:rFonts w:ascii="Arial" w:hAnsi="Arial" w:cs="Arial"/>
        <w:color w:val="808080"/>
        <w:lang w:val="en-GB"/>
      </w:rPr>
      <w:t>Presseinformation</w:t>
    </w:r>
    <w:proofErr w:type="spellEnd"/>
  </w:p>
  <w:p w14:paraId="64B2C968" w14:textId="77777777" w:rsidR="00F617C8" w:rsidRDefault="00C83236" w:rsidP="00C83236">
    <w:pPr>
      <w:pStyle w:val="Kopfzeile"/>
      <w:tabs>
        <w:tab w:val="left" w:pos="1440"/>
        <w:tab w:val="right" w:pos="10064"/>
      </w:tabs>
    </w:pPr>
    <w:r>
      <w:tab/>
    </w:r>
    <w:r>
      <w:tab/>
    </w:r>
    <w:r>
      <w:tab/>
    </w:r>
    <w:r>
      <w:tab/>
    </w:r>
    <w:r w:rsidR="00FC3EA8">
      <w:rPr>
        <w:noProof/>
        <w:lang w:eastAsia="de-DE"/>
      </w:rPr>
      <mc:AlternateContent>
        <mc:Choice Requires="wps">
          <w:drawing>
            <wp:anchor distT="0" distB="0" distL="114300" distR="114300" simplePos="0" relativeHeight="251657216" behindDoc="0" locked="0" layoutInCell="1" allowOverlap="1" wp14:anchorId="56976190" wp14:editId="0886AD7A">
              <wp:simplePos x="0" y="0"/>
              <wp:positionH relativeFrom="column">
                <wp:posOffset>-21590</wp:posOffset>
              </wp:positionH>
              <wp:positionV relativeFrom="paragraph">
                <wp:posOffset>85090</wp:posOffset>
              </wp:positionV>
              <wp:extent cx="6390640" cy="0"/>
              <wp:effectExtent l="0" t="0" r="0" b="0"/>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90640" cy="0"/>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7C670DA" id="Line 2"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pt,6.7pt" to="501.5pt,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" strokecolor="gray"/>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9D47B5" w14:textId="77777777" w:rsidR="009F588D" w:rsidRDefault="009F588D">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21E5D"/>
    <w:multiLevelType w:val="hybridMultilevel"/>
    <w:tmpl w:val="816210DA"/>
    <w:lvl w:ilvl="0" w:tplc="4E6C186E">
      <w:numFmt w:val="bullet"/>
      <w:lvlText w:val="-"/>
      <w:lvlJc w:val="left"/>
      <w:pPr>
        <w:tabs>
          <w:tab w:val="num" w:pos="720"/>
        </w:tabs>
        <w:ind w:left="720" w:hanging="360"/>
      </w:pPr>
      <w:rPr>
        <w:rFonts w:ascii="Arial" w:eastAsia="Times New Roman" w:hAnsi="Aria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cs="Wingdings" w:hint="default"/>
      </w:rPr>
    </w:lvl>
    <w:lvl w:ilvl="3" w:tplc="04070001" w:tentative="1">
      <w:start w:val="1"/>
      <w:numFmt w:val="bullet"/>
      <w:lvlText w:val=""/>
      <w:lvlJc w:val="left"/>
      <w:pPr>
        <w:tabs>
          <w:tab w:val="num" w:pos="2880"/>
        </w:tabs>
        <w:ind w:left="2880" w:hanging="360"/>
      </w:pPr>
      <w:rPr>
        <w:rFonts w:ascii="Symbol" w:hAnsi="Symbol" w:cs="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cs="Wingdings" w:hint="default"/>
      </w:rPr>
    </w:lvl>
    <w:lvl w:ilvl="6" w:tplc="04070001" w:tentative="1">
      <w:start w:val="1"/>
      <w:numFmt w:val="bullet"/>
      <w:lvlText w:val=""/>
      <w:lvlJc w:val="left"/>
      <w:pPr>
        <w:tabs>
          <w:tab w:val="num" w:pos="5040"/>
        </w:tabs>
        <w:ind w:left="5040" w:hanging="360"/>
      </w:pPr>
      <w:rPr>
        <w:rFonts w:ascii="Symbol" w:hAnsi="Symbol" w:cs="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3147384D"/>
    <w:multiLevelType w:val="hybridMultilevel"/>
    <w:tmpl w:val="2032A6E2"/>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46AC6526"/>
    <w:multiLevelType w:val="hybridMultilevel"/>
    <w:tmpl w:val="79AAE5DC"/>
    <w:lvl w:ilvl="0" w:tplc="04070001">
      <w:start w:val="1"/>
      <w:numFmt w:val="bullet"/>
      <w:lvlText w:val=""/>
      <w:lvlJc w:val="left"/>
      <w:pPr>
        <w:tabs>
          <w:tab w:val="num" w:pos="720"/>
        </w:tabs>
        <w:ind w:left="720" w:hanging="360"/>
      </w:pPr>
      <w:rPr>
        <w:rFonts w:ascii="Symbol" w:hAnsi="Symbol" w:cs="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cs="Wingdings" w:hint="default"/>
      </w:rPr>
    </w:lvl>
    <w:lvl w:ilvl="3" w:tplc="04070001" w:tentative="1">
      <w:start w:val="1"/>
      <w:numFmt w:val="bullet"/>
      <w:lvlText w:val=""/>
      <w:lvlJc w:val="left"/>
      <w:pPr>
        <w:tabs>
          <w:tab w:val="num" w:pos="2880"/>
        </w:tabs>
        <w:ind w:left="2880" w:hanging="360"/>
      </w:pPr>
      <w:rPr>
        <w:rFonts w:ascii="Symbol" w:hAnsi="Symbol" w:cs="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cs="Wingdings" w:hint="default"/>
      </w:rPr>
    </w:lvl>
    <w:lvl w:ilvl="6" w:tplc="04070001" w:tentative="1">
      <w:start w:val="1"/>
      <w:numFmt w:val="bullet"/>
      <w:lvlText w:val=""/>
      <w:lvlJc w:val="left"/>
      <w:pPr>
        <w:tabs>
          <w:tab w:val="num" w:pos="5040"/>
        </w:tabs>
        <w:ind w:left="5040" w:hanging="360"/>
      </w:pPr>
      <w:rPr>
        <w:rFonts w:ascii="Symbol" w:hAnsi="Symbol" w:cs="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cs="Wingdings" w:hint="default"/>
      </w:rPr>
    </w:lvl>
  </w:abstractNum>
  <w:abstractNum w:abstractNumId="3" w15:restartNumberingAfterBreak="0">
    <w:nsid w:val="4A974B24"/>
    <w:multiLevelType w:val="hybridMultilevel"/>
    <w:tmpl w:val="9EEA2962"/>
    <w:lvl w:ilvl="0" w:tplc="079AF85C">
      <w:start w:val="1"/>
      <w:numFmt w:val="bullet"/>
      <w:lvlText w:val="-"/>
      <w:lvlJc w:val="left"/>
      <w:pPr>
        <w:tabs>
          <w:tab w:val="num" w:pos="720"/>
        </w:tabs>
        <w:ind w:left="720" w:hanging="360"/>
      </w:pPr>
      <w:rPr>
        <w:rFonts w:ascii="Verdana" w:hAnsi="Verdana" w:cs="Verdana" w:hint="default"/>
      </w:rPr>
    </w:lvl>
    <w:lvl w:ilvl="1" w:tplc="859AE8BC" w:tentative="1">
      <w:start w:val="1"/>
      <w:numFmt w:val="bullet"/>
      <w:lvlText w:val="-"/>
      <w:lvlJc w:val="left"/>
      <w:pPr>
        <w:tabs>
          <w:tab w:val="num" w:pos="1440"/>
        </w:tabs>
        <w:ind w:left="1440" w:hanging="360"/>
      </w:pPr>
      <w:rPr>
        <w:rFonts w:ascii="Verdana" w:hAnsi="Verdana" w:cs="Verdana" w:hint="default"/>
      </w:rPr>
    </w:lvl>
    <w:lvl w:ilvl="2" w:tplc="FE20B592" w:tentative="1">
      <w:start w:val="1"/>
      <w:numFmt w:val="bullet"/>
      <w:lvlText w:val="-"/>
      <w:lvlJc w:val="left"/>
      <w:pPr>
        <w:tabs>
          <w:tab w:val="num" w:pos="2160"/>
        </w:tabs>
        <w:ind w:left="2160" w:hanging="360"/>
      </w:pPr>
      <w:rPr>
        <w:rFonts w:ascii="Verdana" w:hAnsi="Verdana" w:cs="Verdana" w:hint="default"/>
      </w:rPr>
    </w:lvl>
    <w:lvl w:ilvl="3" w:tplc="3A006822" w:tentative="1">
      <w:start w:val="1"/>
      <w:numFmt w:val="bullet"/>
      <w:lvlText w:val="-"/>
      <w:lvlJc w:val="left"/>
      <w:pPr>
        <w:tabs>
          <w:tab w:val="num" w:pos="2880"/>
        </w:tabs>
        <w:ind w:left="2880" w:hanging="360"/>
      </w:pPr>
      <w:rPr>
        <w:rFonts w:ascii="Verdana" w:hAnsi="Verdana" w:cs="Verdana" w:hint="default"/>
      </w:rPr>
    </w:lvl>
    <w:lvl w:ilvl="4" w:tplc="68EA4CA2" w:tentative="1">
      <w:start w:val="1"/>
      <w:numFmt w:val="bullet"/>
      <w:lvlText w:val="-"/>
      <w:lvlJc w:val="left"/>
      <w:pPr>
        <w:tabs>
          <w:tab w:val="num" w:pos="3600"/>
        </w:tabs>
        <w:ind w:left="3600" w:hanging="360"/>
      </w:pPr>
      <w:rPr>
        <w:rFonts w:ascii="Verdana" w:hAnsi="Verdana" w:cs="Verdana" w:hint="default"/>
      </w:rPr>
    </w:lvl>
    <w:lvl w:ilvl="5" w:tplc="6D34DD74" w:tentative="1">
      <w:start w:val="1"/>
      <w:numFmt w:val="bullet"/>
      <w:lvlText w:val="-"/>
      <w:lvlJc w:val="left"/>
      <w:pPr>
        <w:tabs>
          <w:tab w:val="num" w:pos="4320"/>
        </w:tabs>
        <w:ind w:left="4320" w:hanging="360"/>
      </w:pPr>
      <w:rPr>
        <w:rFonts w:ascii="Verdana" w:hAnsi="Verdana" w:cs="Verdana" w:hint="default"/>
      </w:rPr>
    </w:lvl>
    <w:lvl w:ilvl="6" w:tplc="5160658C" w:tentative="1">
      <w:start w:val="1"/>
      <w:numFmt w:val="bullet"/>
      <w:lvlText w:val="-"/>
      <w:lvlJc w:val="left"/>
      <w:pPr>
        <w:tabs>
          <w:tab w:val="num" w:pos="5040"/>
        </w:tabs>
        <w:ind w:left="5040" w:hanging="360"/>
      </w:pPr>
      <w:rPr>
        <w:rFonts w:ascii="Verdana" w:hAnsi="Verdana" w:cs="Verdana" w:hint="default"/>
      </w:rPr>
    </w:lvl>
    <w:lvl w:ilvl="7" w:tplc="0882B7A0" w:tentative="1">
      <w:start w:val="1"/>
      <w:numFmt w:val="bullet"/>
      <w:lvlText w:val="-"/>
      <w:lvlJc w:val="left"/>
      <w:pPr>
        <w:tabs>
          <w:tab w:val="num" w:pos="5760"/>
        </w:tabs>
        <w:ind w:left="5760" w:hanging="360"/>
      </w:pPr>
      <w:rPr>
        <w:rFonts w:ascii="Verdana" w:hAnsi="Verdana" w:cs="Verdana" w:hint="default"/>
      </w:rPr>
    </w:lvl>
    <w:lvl w:ilvl="8" w:tplc="0AC461CA" w:tentative="1">
      <w:start w:val="1"/>
      <w:numFmt w:val="bullet"/>
      <w:lvlText w:val="-"/>
      <w:lvlJc w:val="left"/>
      <w:pPr>
        <w:tabs>
          <w:tab w:val="num" w:pos="6480"/>
        </w:tabs>
        <w:ind w:left="6480" w:hanging="360"/>
      </w:pPr>
      <w:rPr>
        <w:rFonts w:ascii="Verdana" w:hAnsi="Verdana" w:cs="Verdana" w:hint="default"/>
      </w:rPr>
    </w:lvl>
  </w:abstractNum>
  <w:num w:numId="1" w16cid:durableId="368727412">
    <w:abstractNumId w:val="2"/>
  </w:num>
  <w:num w:numId="2" w16cid:durableId="332689518">
    <w:abstractNumId w:val="0"/>
  </w:num>
  <w:num w:numId="3" w16cid:durableId="1337733414">
    <w:abstractNumId w:val="3"/>
  </w:num>
  <w:num w:numId="4" w16cid:durableId="3313019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3938"/>
    <w:rsid w:val="00012347"/>
    <w:rsid w:val="00027CB1"/>
    <w:rsid w:val="00034251"/>
    <w:rsid w:val="000353E2"/>
    <w:rsid w:val="000354D2"/>
    <w:rsid w:val="00057528"/>
    <w:rsid w:val="00064FEC"/>
    <w:rsid w:val="00067E7B"/>
    <w:rsid w:val="000818C7"/>
    <w:rsid w:val="00092CC3"/>
    <w:rsid w:val="000A0CA6"/>
    <w:rsid w:val="000A4543"/>
    <w:rsid w:val="000A6892"/>
    <w:rsid w:val="000B020A"/>
    <w:rsid w:val="000B11BC"/>
    <w:rsid w:val="000C7793"/>
    <w:rsid w:val="000D7350"/>
    <w:rsid w:val="000D73F8"/>
    <w:rsid w:val="000D76D0"/>
    <w:rsid w:val="000E0293"/>
    <w:rsid w:val="000E73B5"/>
    <w:rsid w:val="001033EC"/>
    <w:rsid w:val="00105A77"/>
    <w:rsid w:val="00124676"/>
    <w:rsid w:val="00130892"/>
    <w:rsid w:val="0013369B"/>
    <w:rsid w:val="00141B63"/>
    <w:rsid w:val="00151729"/>
    <w:rsid w:val="00152587"/>
    <w:rsid w:val="00172E47"/>
    <w:rsid w:val="00177623"/>
    <w:rsid w:val="00183EF0"/>
    <w:rsid w:val="001920FC"/>
    <w:rsid w:val="001A0678"/>
    <w:rsid w:val="001A5A90"/>
    <w:rsid w:val="001B4E4A"/>
    <w:rsid w:val="001B7216"/>
    <w:rsid w:val="001C4F3D"/>
    <w:rsid w:val="001C7E2B"/>
    <w:rsid w:val="001D2588"/>
    <w:rsid w:val="001D5FDD"/>
    <w:rsid w:val="001E3399"/>
    <w:rsid w:val="00202C59"/>
    <w:rsid w:val="00212627"/>
    <w:rsid w:val="002332EF"/>
    <w:rsid w:val="002400A6"/>
    <w:rsid w:val="0024033B"/>
    <w:rsid w:val="002449ED"/>
    <w:rsid w:val="00250599"/>
    <w:rsid w:val="0025155A"/>
    <w:rsid w:val="00260D99"/>
    <w:rsid w:val="00263021"/>
    <w:rsid w:val="002647F5"/>
    <w:rsid w:val="002649B3"/>
    <w:rsid w:val="002740BC"/>
    <w:rsid w:val="00284B4A"/>
    <w:rsid w:val="002B394B"/>
    <w:rsid w:val="002B4480"/>
    <w:rsid w:val="002B6744"/>
    <w:rsid w:val="002B751B"/>
    <w:rsid w:val="002E1F09"/>
    <w:rsid w:val="00315B39"/>
    <w:rsid w:val="0032373A"/>
    <w:rsid w:val="00341E7A"/>
    <w:rsid w:val="00347249"/>
    <w:rsid w:val="00373D65"/>
    <w:rsid w:val="00376A79"/>
    <w:rsid w:val="00381AEA"/>
    <w:rsid w:val="00391E4C"/>
    <w:rsid w:val="00393E79"/>
    <w:rsid w:val="00397D0B"/>
    <w:rsid w:val="003B5A7C"/>
    <w:rsid w:val="003C3004"/>
    <w:rsid w:val="003C561B"/>
    <w:rsid w:val="003D03B5"/>
    <w:rsid w:val="003E016F"/>
    <w:rsid w:val="003F7AA0"/>
    <w:rsid w:val="004060EE"/>
    <w:rsid w:val="00411205"/>
    <w:rsid w:val="0043150B"/>
    <w:rsid w:val="0043254B"/>
    <w:rsid w:val="004508C7"/>
    <w:rsid w:val="00457249"/>
    <w:rsid w:val="0049175C"/>
    <w:rsid w:val="004A2531"/>
    <w:rsid w:val="004C076E"/>
    <w:rsid w:val="004F07C2"/>
    <w:rsid w:val="005157A8"/>
    <w:rsid w:val="00525861"/>
    <w:rsid w:val="00532357"/>
    <w:rsid w:val="00544782"/>
    <w:rsid w:val="005564B7"/>
    <w:rsid w:val="00562C3F"/>
    <w:rsid w:val="00576C74"/>
    <w:rsid w:val="0058574A"/>
    <w:rsid w:val="00592726"/>
    <w:rsid w:val="005A0CD0"/>
    <w:rsid w:val="005B0D5B"/>
    <w:rsid w:val="005B3B11"/>
    <w:rsid w:val="005B79F8"/>
    <w:rsid w:val="005D4E1D"/>
    <w:rsid w:val="005E55FA"/>
    <w:rsid w:val="005F1F92"/>
    <w:rsid w:val="005F2D90"/>
    <w:rsid w:val="005F6362"/>
    <w:rsid w:val="005F6D12"/>
    <w:rsid w:val="00614F7B"/>
    <w:rsid w:val="00616EEA"/>
    <w:rsid w:val="006855B2"/>
    <w:rsid w:val="006922FD"/>
    <w:rsid w:val="006A1055"/>
    <w:rsid w:val="006B2874"/>
    <w:rsid w:val="006D13B5"/>
    <w:rsid w:val="006E3D53"/>
    <w:rsid w:val="006F5F04"/>
    <w:rsid w:val="007003DC"/>
    <w:rsid w:val="007044B2"/>
    <w:rsid w:val="00705504"/>
    <w:rsid w:val="007077D4"/>
    <w:rsid w:val="007100F9"/>
    <w:rsid w:val="007135C0"/>
    <w:rsid w:val="00714F38"/>
    <w:rsid w:val="00746AE8"/>
    <w:rsid w:val="00747B87"/>
    <w:rsid w:val="00757A14"/>
    <w:rsid w:val="00764C2A"/>
    <w:rsid w:val="007757F6"/>
    <w:rsid w:val="0077586E"/>
    <w:rsid w:val="007772B9"/>
    <w:rsid w:val="0078608E"/>
    <w:rsid w:val="00795DB3"/>
    <w:rsid w:val="007B1EC6"/>
    <w:rsid w:val="007B7A40"/>
    <w:rsid w:val="007C0563"/>
    <w:rsid w:val="007C5995"/>
    <w:rsid w:val="007E4D9D"/>
    <w:rsid w:val="007E77B3"/>
    <w:rsid w:val="0080258D"/>
    <w:rsid w:val="00803FC4"/>
    <w:rsid w:val="00810E8D"/>
    <w:rsid w:val="0081480D"/>
    <w:rsid w:val="00823DAA"/>
    <w:rsid w:val="00825D8C"/>
    <w:rsid w:val="008354D9"/>
    <w:rsid w:val="0083601A"/>
    <w:rsid w:val="008402CF"/>
    <w:rsid w:val="00854E55"/>
    <w:rsid w:val="008654AC"/>
    <w:rsid w:val="00872001"/>
    <w:rsid w:val="00873E03"/>
    <w:rsid w:val="008C7768"/>
    <w:rsid w:val="008D2AF4"/>
    <w:rsid w:val="008E521E"/>
    <w:rsid w:val="008F3F90"/>
    <w:rsid w:val="008F7735"/>
    <w:rsid w:val="0091078D"/>
    <w:rsid w:val="00920F95"/>
    <w:rsid w:val="009252A5"/>
    <w:rsid w:val="00931864"/>
    <w:rsid w:val="009323FE"/>
    <w:rsid w:val="00932F39"/>
    <w:rsid w:val="00950043"/>
    <w:rsid w:val="00961FE4"/>
    <w:rsid w:val="009633BF"/>
    <w:rsid w:val="00993914"/>
    <w:rsid w:val="00993C6F"/>
    <w:rsid w:val="00994377"/>
    <w:rsid w:val="009977C4"/>
    <w:rsid w:val="009A3D2A"/>
    <w:rsid w:val="009A5DC3"/>
    <w:rsid w:val="009B4A82"/>
    <w:rsid w:val="009B61DD"/>
    <w:rsid w:val="009D08DE"/>
    <w:rsid w:val="009F092E"/>
    <w:rsid w:val="009F46B8"/>
    <w:rsid w:val="009F588D"/>
    <w:rsid w:val="00A00B28"/>
    <w:rsid w:val="00A076D7"/>
    <w:rsid w:val="00A149A3"/>
    <w:rsid w:val="00A2462F"/>
    <w:rsid w:val="00A25A25"/>
    <w:rsid w:val="00A3207B"/>
    <w:rsid w:val="00A346F7"/>
    <w:rsid w:val="00A34D9D"/>
    <w:rsid w:val="00A55078"/>
    <w:rsid w:val="00AA4476"/>
    <w:rsid w:val="00AA5953"/>
    <w:rsid w:val="00AB492E"/>
    <w:rsid w:val="00AC4B10"/>
    <w:rsid w:val="00AD07E4"/>
    <w:rsid w:val="00AE17E2"/>
    <w:rsid w:val="00AE6D5A"/>
    <w:rsid w:val="00AF40EA"/>
    <w:rsid w:val="00AF612C"/>
    <w:rsid w:val="00B0606A"/>
    <w:rsid w:val="00B11D65"/>
    <w:rsid w:val="00B2665F"/>
    <w:rsid w:val="00B26AF1"/>
    <w:rsid w:val="00B321DA"/>
    <w:rsid w:val="00B37BC9"/>
    <w:rsid w:val="00B50495"/>
    <w:rsid w:val="00B56288"/>
    <w:rsid w:val="00B66673"/>
    <w:rsid w:val="00B66F9B"/>
    <w:rsid w:val="00B70381"/>
    <w:rsid w:val="00B80366"/>
    <w:rsid w:val="00B90BBE"/>
    <w:rsid w:val="00B94060"/>
    <w:rsid w:val="00BA2870"/>
    <w:rsid w:val="00BA603D"/>
    <w:rsid w:val="00BA62AA"/>
    <w:rsid w:val="00BB2A58"/>
    <w:rsid w:val="00BB7D01"/>
    <w:rsid w:val="00BD3B9F"/>
    <w:rsid w:val="00BE1D45"/>
    <w:rsid w:val="00BE2D27"/>
    <w:rsid w:val="00BF3938"/>
    <w:rsid w:val="00C01798"/>
    <w:rsid w:val="00C030DC"/>
    <w:rsid w:val="00C119F9"/>
    <w:rsid w:val="00C22966"/>
    <w:rsid w:val="00C317B6"/>
    <w:rsid w:val="00C33278"/>
    <w:rsid w:val="00C33B7F"/>
    <w:rsid w:val="00C3457E"/>
    <w:rsid w:val="00C46FF8"/>
    <w:rsid w:val="00C71F00"/>
    <w:rsid w:val="00C83236"/>
    <w:rsid w:val="00CA28F7"/>
    <w:rsid w:val="00CA4E3B"/>
    <w:rsid w:val="00CB45BC"/>
    <w:rsid w:val="00CB63BB"/>
    <w:rsid w:val="00CB7C86"/>
    <w:rsid w:val="00CC01B3"/>
    <w:rsid w:val="00CC0EAF"/>
    <w:rsid w:val="00CC2CB7"/>
    <w:rsid w:val="00CD389D"/>
    <w:rsid w:val="00CD72E2"/>
    <w:rsid w:val="00CE63F3"/>
    <w:rsid w:val="00D35146"/>
    <w:rsid w:val="00D36C34"/>
    <w:rsid w:val="00D429B6"/>
    <w:rsid w:val="00D43220"/>
    <w:rsid w:val="00D45965"/>
    <w:rsid w:val="00D51A65"/>
    <w:rsid w:val="00D62304"/>
    <w:rsid w:val="00D86611"/>
    <w:rsid w:val="00D87B3D"/>
    <w:rsid w:val="00DA18AA"/>
    <w:rsid w:val="00DA2CC3"/>
    <w:rsid w:val="00DC7938"/>
    <w:rsid w:val="00DD3431"/>
    <w:rsid w:val="00DD55C2"/>
    <w:rsid w:val="00DD55C5"/>
    <w:rsid w:val="00E0608C"/>
    <w:rsid w:val="00E20F08"/>
    <w:rsid w:val="00E340B1"/>
    <w:rsid w:val="00E343B3"/>
    <w:rsid w:val="00E46EF5"/>
    <w:rsid w:val="00E62CC4"/>
    <w:rsid w:val="00E6306F"/>
    <w:rsid w:val="00E632AA"/>
    <w:rsid w:val="00E65115"/>
    <w:rsid w:val="00E9019C"/>
    <w:rsid w:val="00EC30C6"/>
    <w:rsid w:val="00EF3B61"/>
    <w:rsid w:val="00F100BB"/>
    <w:rsid w:val="00F11989"/>
    <w:rsid w:val="00F21836"/>
    <w:rsid w:val="00F341BB"/>
    <w:rsid w:val="00F3437E"/>
    <w:rsid w:val="00F508DD"/>
    <w:rsid w:val="00F617C8"/>
    <w:rsid w:val="00F6522F"/>
    <w:rsid w:val="00F71559"/>
    <w:rsid w:val="00F777FE"/>
    <w:rsid w:val="00F8246F"/>
    <w:rsid w:val="00F83EE3"/>
    <w:rsid w:val="00F943A5"/>
    <w:rsid w:val="00FA1155"/>
    <w:rsid w:val="00FB4C90"/>
    <w:rsid w:val="00FB5F93"/>
    <w:rsid w:val="00FC3EA8"/>
    <w:rsid w:val="00FC4EB1"/>
    <w:rsid w:val="00FD40A2"/>
    <w:rsid w:val="00FD448E"/>
    <w:rsid w:val="00FD619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B87DA19"/>
  <w15:docId w15:val="{EE3AE079-80A4-45C1-A648-9FC027335C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Pr>
      <w:lang w:eastAsia="en-US"/>
    </w:rPr>
  </w:style>
  <w:style w:type="paragraph" w:styleId="berschrift1">
    <w:name w:val="heading 1"/>
    <w:basedOn w:val="Standard"/>
    <w:next w:val="Standard"/>
    <w:qFormat/>
    <w:pPr>
      <w:keepNext/>
      <w:tabs>
        <w:tab w:val="left" w:pos="709"/>
      </w:tabs>
      <w:outlineLvl w:val="0"/>
    </w:pPr>
    <w:rPr>
      <w:rFonts w:ascii="Arial" w:hAnsi="Arial" w:cs="Arial"/>
      <w:sz w:val="28"/>
      <w:szCs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rPr>
      <w:color w:val="0000FF"/>
      <w:u w:val="single"/>
    </w:rPr>
  </w:style>
  <w:style w:type="character" w:styleId="BesuchterLink">
    <w:name w:val="FollowedHyperlink"/>
    <w:basedOn w:val="Absatz-Standardschriftart"/>
    <w:rPr>
      <w:color w:val="800080"/>
      <w:u w:val="single"/>
    </w:rPr>
  </w:style>
  <w:style w:type="paragraph" w:styleId="Kopfzeile">
    <w:name w:val="header"/>
    <w:basedOn w:val="Standard"/>
    <w:rsid w:val="00810E8D"/>
    <w:pPr>
      <w:tabs>
        <w:tab w:val="center" w:pos="4536"/>
        <w:tab w:val="right" w:pos="9072"/>
      </w:tabs>
    </w:pPr>
  </w:style>
  <w:style w:type="paragraph" w:styleId="Fuzeile">
    <w:name w:val="footer"/>
    <w:basedOn w:val="Standard"/>
    <w:rsid w:val="00810E8D"/>
    <w:pPr>
      <w:tabs>
        <w:tab w:val="center" w:pos="4536"/>
        <w:tab w:val="right" w:pos="9072"/>
      </w:tabs>
    </w:pPr>
  </w:style>
  <w:style w:type="paragraph" w:styleId="Listenabsatz">
    <w:name w:val="List Paragraph"/>
    <w:basedOn w:val="Standard"/>
    <w:uiPriority w:val="34"/>
    <w:qFormat/>
    <w:rsid w:val="00D86611"/>
    <w:pPr>
      <w:ind w:left="720"/>
      <w:contextualSpacing/>
    </w:pPr>
  </w:style>
  <w:style w:type="character" w:styleId="Kommentarzeichen">
    <w:name w:val="annotation reference"/>
    <w:basedOn w:val="Absatz-Standardschriftart"/>
    <w:semiHidden/>
    <w:unhideWhenUsed/>
    <w:rsid w:val="00012347"/>
    <w:rPr>
      <w:sz w:val="16"/>
      <w:szCs w:val="16"/>
    </w:rPr>
  </w:style>
  <w:style w:type="paragraph" w:styleId="Kommentartext">
    <w:name w:val="annotation text"/>
    <w:basedOn w:val="Standard"/>
    <w:link w:val="KommentartextZchn"/>
    <w:unhideWhenUsed/>
    <w:rsid w:val="00012347"/>
  </w:style>
  <w:style w:type="character" w:customStyle="1" w:styleId="KommentartextZchn">
    <w:name w:val="Kommentartext Zchn"/>
    <w:basedOn w:val="Absatz-Standardschriftart"/>
    <w:link w:val="Kommentartext"/>
    <w:rsid w:val="00012347"/>
    <w:rPr>
      <w:lang w:eastAsia="en-US"/>
    </w:rPr>
  </w:style>
  <w:style w:type="paragraph" w:styleId="Kommentarthema">
    <w:name w:val="annotation subject"/>
    <w:basedOn w:val="Kommentartext"/>
    <w:next w:val="Kommentartext"/>
    <w:link w:val="KommentarthemaZchn"/>
    <w:semiHidden/>
    <w:unhideWhenUsed/>
    <w:rsid w:val="00012347"/>
    <w:rPr>
      <w:b/>
      <w:bCs/>
    </w:rPr>
  </w:style>
  <w:style w:type="character" w:customStyle="1" w:styleId="KommentarthemaZchn">
    <w:name w:val="Kommentarthema Zchn"/>
    <w:basedOn w:val="KommentartextZchn"/>
    <w:link w:val="Kommentarthema"/>
    <w:semiHidden/>
    <w:rsid w:val="00012347"/>
    <w:rPr>
      <w:b/>
      <w:bCs/>
      <w:lang w:eastAsia="en-US"/>
    </w:rPr>
  </w:style>
  <w:style w:type="paragraph" w:styleId="berarbeitung">
    <w:name w:val="Revision"/>
    <w:hidden/>
    <w:uiPriority w:val="99"/>
    <w:semiHidden/>
    <w:rsid w:val="00012347"/>
    <w:rPr>
      <w:lang w:eastAsia="en-US"/>
    </w:rPr>
  </w:style>
  <w:style w:type="character" w:styleId="NichtaufgelsteErwhnung">
    <w:name w:val="Unresolved Mention"/>
    <w:basedOn w:val="Absatz-Standardschriftart"/>
    <w:uiPriority w:val="99"/>
    <w:semiHidden/>
    <w:unhideWhenUsed/>
    <w:rsid w:val="006B287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
      <w:marLeft w:val="0"/>
      <w:marRight w:val="0"/>
      <w:marTop w:val="0"/>
      <w:marBottom w:val="0"/>
      <w:divBdr>
        <w:top w:val="none" w:sz="0" w:space="0" w:color="auto"/>
        <w:left w:val="none" w:sz="0" w:space="0" w:color="auto"/>
        <w:bottom w:val="none" w:sz="0" w:space="0" w:color="auto"/>
        <w:right w:val="none" w:sz="0" w:space="0" w:color="auto"/>
      </w:divBdr>
      <w:divsChild>
        <w:div w:id="3">
          <w:marLeft w:val="0"/>
          <w:marRight w:val="0"/>
          <w:marTop w:val="0"/>
          <w:marBottom w:val="0"/>
          <w:divBdr>
            <w:top w:val="none" w:sz="0" w:space="0" w:color="auto"/>
            <w:left w:val="none" w:sz="0" w:space="0" w:color="auto"/>
            <w:bottom w:val="none" w:sz="0" w:space="0" w:color="auto"/>
            <w:right w:val="none" w:sz="0" w:space="0" w:color="auto"/>
          </w:divBdr>
          <w:divsChild>
            <w:div w:id="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ziehl-abegg.de/esports"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EC5DD6-CE31-4839-B33E-BA8315A325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490</Words>
  <Characters>3264</Characters>
  <Application>Microsoft Office Word</Application>
  <DocSecurity>0</DocSecurity>
  <Lines>60</Lines>
  <Paragraphs>21</Paragraphs>
  <ScaleCrop>false</ScaleCrop>
  <HeadingPairs>
    <vt:vector size="2" baseType="variant">
      <vt:variant>
        <vt:lpstr>Titel</vt:lpstr>
      </vt:variant>
      <vt:variant>
        <vt:i4>1</vt:i4>
      </vt:variant>
    </vt:vector>
  </HeadingPairs>
  <TitlesOfParts>
    <vt:vector size="1" baseType="lpstr">
      <vt:lpstr>Headline Arial 16 fett</vt:lpstr>
    </vt:vector>
  </TitlesOfParts>
  <Company>OIV</Company>
  <LinksUpToDate>false</LinksUpToDate>
  <CharactersWithSpaces>3747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Headline Arial 16 fett</dc:title>
  <dc:subject/>
  <dc:creator>heide</dc:creator>
  <cp:keywords/>
  <dc:description/>
  <cp:lastModifiedBy>Grill, Rainer / ZA/PR</cp:lastModifiedBy>
  <cp:revision>6</cp:revision>
  <cp:lastPrinted>2025-11-10T14:55:00Z</cp:lastPrinted>
  <dcterms:created xsi:type="dcterms:W3CDTF">2025-11-10T14:27:00Z</dcterms:created>
  <dcterms:modified xsi:type="dcterms:W3CDTF">2025-12-05T12:24:00Z</dcterms:modified>
</cp:coreProperties>
</file>