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93AA" w14:textId="36FDA6AA" w:rsidR="00BE1CE9" w:rsidRPr="00BE1CE9" w:rsidRDefault="00BE1CE9" w:rsidP="00BE1CE9">
      <w:pPr>
        <w:autoSpaceDE w:val="0"/>
        <w:autoSpaceDN w:val="0"/>
        <w:adjustRightInd w:val="0"/>
        <w:ind w:right="-1"/>
        <w:jc w:val="center"/>
        <w:rPr>
          <w:rFonts w:ascii="Arial" w:hAnsi="Arial" w:cs="Arial"/>
          <w:b/>
          <w:bCs/>
          <w:color w:val="FF0000"/>
          <w:sz w:val="32"/>
          <w:szCs w:val="32"/>
          <w:lang w:val="en-US"/>
        </w:rPr>
      </w:pPr>
      <w:r w:rsidRPr="00BE1CE9">
        <w:rPr>
          <w:rFonts w:ascii="Arial" w:hAnsi="Arial" w:cs="Arial"/>
          <w:b/>
          <w:bCs/>
          <w:color w:val="FF0000"/>
          <w:sz w:val="32"/>
          <w:szCs w:val="32"/>
          <w:lang w:val="en-US"/>
        </w:rPr>
        <w:t xml:space="preserve">Press Release Embargo: </w:t>
      </w:r>
      <w:r w:rsidR="00330776">
        <w:rPr>
          <w:rFonts w:ascii="Arial" w:hAnsi="Arial" w:cs="Arial"/>
          <w:b/>
          <w:bCs/>
          <w:color w:val="FF0000"/>
          <w:sz w:val="32"/>
          <w:szCs w:val="32"/>
          <w:lang w:val="en-US"/>
        </w:rPr>
        <w:t>Wednesday</w:t>
      </w:r>
      <w:r w:rsidRPr="00BE1CE9">
        <w:rPr>
          <w:rFonts w:ascii="Arial" w:hAnsi="Arial" w:cs="Arial"/>
          <w:b/>
          <w:bCs/>
          <w:color w:val="FF0000"/>
          <w:sz w:val="32"/>
          <w:szCs w:val="32"/>
          <w:lang w:val="en-US"/>
        </w:rPr>
        <w:t>,</w:t>
      </w:r>
      <w:r w:rsidR="00330776">
        <w:rPr>
          <w:rFonts w:ascii="Arial" w:hAnsi="Arial" w:cs="Arial"/>
          <w:b/>
          <w:bCs/>
          <w:color w:val="FF0000"/>
          <w:sz w:val="32"/>
          <w:szCs w:val="32"/>
          <w:lang w:val="en-US"/>
        </w:rPr>
        <w:t xml:space="preserve"> 28.</w:t>
      </w:r>
      <w:r w:rsidRPr="00BE1CE9">
        <w:rPr>
          <w:rFonts w:ascii="Arial" w:hAnsi="Arial" w:cs="Arial"/>
          <w:b/>
          <w:bCs/>
          <w:color w:val="FF0000"/>
          <w:sz w:val="32"/>
          <w:szCs w:val="32"/>
          <w:lang w:val="en-US"/>
        </w:rPr>
        <w:t xml:space="preserve"> January, 6:00 a.m.</w:t>
      </w:r>
      <w:r w:rsidR="00051AA5">
        <w:rPr>
          <w:rFonts w:ascii="Arial" w:hAnsi="Arial" w:cs="Arial"/>
          <w:b/>
          <w:bCs/>
          <w:color w:val="FF0000"/>
          <w:sz w:val="32"/>
          <w:szCs w:val="32"/>
          <w:lang w:val="en-US"/>
        </w:rPr>
        <w:t xml:space="preserve"> CET</w:t>
      </w:r>
    </w:p>
    <w:p w14:paraId="7C1F96A0" w14:textId="77777777" w:rsidR="00BE1CE9" w:rsidRPr="00BE1CE9" w:rsidRDefault="00BE1CE9" w:rsidP="00BE1CE9">
      <w:pPr>
        <w:autoSpaceDE w:val="0"/>
        <w:autoSpaceDN w:val="0"/>
        <w:adjustRightInd w:val="0"/>
        <w:ind w:right="-1"/>
        <w:jc w:val="center"/>
        <w:rPr>
          <w:rFonts w:ascii="Arial" w:hAnsi="Arial" w:cs="Arial"/>
          <w:b/>
          <w:bCs/>
          <w:color w:val="FF0000"/>
          <w:sz w:val="32"/>
          <w:szCs w:val="32"/>
          <w:lang w:val="en-US"/>
        </w:rPr>
      </w:pPr>
    </w:p>
    <w:p w14:paraId="6FC33E9E" w14:textId="255FDDFE" w:rsidR="00BE1CE9" w:rsidRPr="00E761EB" w:rsidRDefault="00BE1CE9" w:rsidP="00BE1CE9">
      <w:pPr>
        <w:autoSpaceDE w:val="0"/>
        <w:autoSpaceDN w:val="0"/>
        <w:adjustRightInd w:val="0"/>
        <w:ind w:right="-1"/>
        <w:jc w:val="center"/>
        <w:rPr>
          <w:rFonts w:ascii="Arial" w:hAnsi="Arial" w:cs="Arial"/>
          <w:b/>
          <w:bCs/>
          <w:color w:val="FF0000"/>
          <w:sz w:val="32"/>
          <w:szCs w:val="32"/>
          <w:lang w:val="en-US"/>
        </w:rPr>
      </w:pPr>
      <w:r w:rsidRPr="00BE1CE9">
        <w:rPr>
          <w:rFonts w:ascii="Arial" w:hAnsi="Arial" w:cs="Arial"/>
          <w:b/>
          <w:bCs/>
          <w:color w:val="FF0000"/>
          <w:sz w:val="32"/>
          <w:szCs w:val="32"/>
          <w:lang w:val="en-US"/>
        </w:rPr>
        <w:t>Preliminary figures</w:t>
      </w:r>
      <w:r w:rsidRPr="00E761EB">
        <w:rPr>
          <w:rFonts w:ascii="Arial" w:hAnsi="Arial" w:cs="Arial"/>
          <w:b/>
          <w:bCs/>
          <w:color w:val="FF0000"/>
          <w:sz w:val="32"/>
          <w:szCs w:val="32"/>
          <w:lang w:val="en-US"/>
        </w:rPr>
        <w:t>!</w:t>
      </w:r>
    </w:p>
    <w:p w14:paraId="0C4859F6" w14:textId="77777777" w:rsidR="00BE1CE9" w:rsidRDefault="00BE1CE9" w:rsidP="000908C2">
      <w:pPr>
        <w:autoSpaceDE w:val="0"/>
        <w:autoSpaceDN w:val="0"/>
        <w:adjustRightInd w:val="0"/>
        <w:ind w:right="-1"/>
        <w:rPr>
          <w:rFonts w:ascii="Arial" w:hAnsi="Arial" w:cs="Arial"/>
          <w:b/>
          <w:bCs/>
          <w:sz w:val="32"/>
          <w:szCs w:val="32"/>
          <w:lang w:val="en-US"/>
        </w:rPr>
      </w:pPr>
    </w:p>
    <w:p w14:paraId="0DE0D06D" w14:textId="624EB1FE" w:rsidR="0082136B" w:rsidRDefault="00BE1CE9" w:rsidP="000908C2">
      <w:pPr>
        <w:autoSpaceDE w:val="0"/>
        <w:autoSpaceDN w:val="0"/>
        <w:adjustRightInd w:val="0"/>
        <w:ind w:right="-1"/>
        <w:rPr>
          <w:rFonts w:ascii="Arial" w:hAnsi="Arial" w:cs="Arial"/>
          <w:b/>
          <w:bCs/>
          <w:sz w:val="32"/>
          <w:szCs w:val="32"/>
          <w:lang w:val="en-US"/>
        </w:rPr>
      </w:pPr>
      <w:r w:rsidRPr="00BE1CE9">
        <w:rPr>
          <w:rFonts w:ascii="Arial" w:hAnsi="Arial" w:cs="Arial"/>
          <w:b/>
          <w:bCs/>
          <w:sz w:val="32"/>
          <w:szCs w:val="32"/>
          <w:lang w:val="en-US"/>
        </w:rPr>
        <w:t>Ziehl-Abegg breaks the one-billion-euro barrier</w:t>
      </w:r>
    </w:p>
    <w:p w14:paraId="5A184B2D" w14:textId="77777777" w:rsidR="00BE1CE9" w:rsidRPr="00744D23" w:rsidRDefault="00BE1CE9" w:rsidP="000908C2">
      <w:pPr>
        <w:autoSpaceDE w:val="0"/>
        <w:autoSpaceDN w:val="0"/>
        <w:adjustRightInd w:val="0"/>
        <w:ind w:right="-1"/>
        <w:rPr>
          <w:rFonts w:ascii="Arial" w:hAnsi="Arial" w:cs="Arial"/>
          <w:b/>
          <w:bCs/>
          <w:lang w:val="en-US"/>
        </w:rPr>
      </w:pPr>
    </w:p>
    <w:p w14:paraId="0B340F4B" w14:textId="77777777" w:rsidR="00BE1CE9" w:rsidRPr="00BE1CE9" w:rsidRDefault="00BE1CE9" w:rsidP="00BE1CE9">
      <w:pPr>
        <w:autoSpaceDE w:val="0"/>
        <w:autoSpaceDN w:val="0"/>
        <w:adjustRightInd w:val="0"/>
        <w:ind w:right="-1"/>
        <w:rPr>
          <w:rFonts w:ascii="Arial" w:hAnsi="Arial" w:cs="Arial"/>
          <w:b/>
          <w:bCs/>
          <w:sz w:val="22"/>
          <w:szCs w:val="22"/>
          <w:lang w:val="en-US"/>
        </w:rPr>
      </w:pPr>
      <w:r w:rsidRPr="00BE1CE9">
        <w:rPr>
          <w:rFonts w:ascii="Arial" w:hAnsi="Arial" w:cs="Arial"/>
          <w:b/>
          <w:bCs/>
          <w:sz w:val="22"/>
          <w:szCs w:val="22"/>
          <w:lang w:val="en-US"/>
        </w:rPr>
        <w:t>Southern German technology leader grows by more than 12 percent</w:t>
      </w:r>
    </w:p>
    <w:p w14:paraId="44A80844" w14:textId="673B67C4" w:rsidR="0082136B" w:rsidRDefault="00BE1CE9" w:rsidP="00BE1CE9">
      <w:pPr>
        <w:autoSpaceDE w:val="0"/>
        <w:autoSpaceDN w:val="0"/>
        <w:adjustRightInd w:val="0"/>
        <w:ind w:right="-1"/>
        <w:rPr>
          <w:rFonts w:ascii="Arial" w:hAnsi="Arial" w:cs="Arial"/>
          <w:b/>
          <w:bCs/>
          <w:sz w:val="22"/>
          <w:szCs w:val="22"/>
          <w:lang w:val="en-US"/>
        </w:rPr>
      </w:pPr>
      <w:r w:rsidRPr="00BE1CE9">
        <w:rPr>
          <w:rFonts w:ascii="Arial" w:hAnsi="Arial" w:cs="Arial"/>
          <w:b/>
          <w:bCs/>
          <w:sz w:val="22"/>
          <w:szCs w:val="22"/>
          <w:lang w:val="en-US"/>
        </w:rPr>
        <w:t>Strong international business in the USA and China fuels success</w:t>
      </w:r>
    </w:p>
    <w:p w14:paraId="0F0FAF09" w14:textId="77777777" w:rsidR="00BE1CE9" w:rsidRPr="0082136B" w:rsidRDefault="00BE1CE9" w:rsidP="00BE1CE9">
      <w:pPr>
        <w:autoSpaceDE w:val="0"/>
        <w:autoSpaceDN w:val="0"/>
        <w:adjustRightInd w:val="0"/>
        <w:ind w:right="-1"/>
        <w:rPr>
          <w:rFonts w:ascii="Arial" w:hAnsi="Arial" w:cs="Arial"/>
          <w:lang w:val="en-US"/>
        </w:rPr>
      </w:pPr>
    </w:p>
    <w:p w14:paraId="526F354A" w14:textId="33DB66B9" w:rsidR="0082136B" w:rsidRPr="0082136B" w:rsidRDefault="00BE1CE9" w:rsidP="000908C2">
      <w:pPr>
        <w:autoSpaceDE w:val="0"/>
        <w:autoSpaceDN w:val="0"/>
        <w:adjustRightInd w:val="0"/>
        <w:ind w:right="-1"/>
        <w:rPr>
          <w:rFonts w:ascii="Arial" w:hAnsi="Arial" w:cs="Arial"/>
          <w:b/>
          <w:bCs/>
          <w:lang w:val="en-US"/>
        </w:rPr>
      </w:pPr>
      <w:r w:rsidRPr="00BE1CE9">
        <w:rPr>
          <w:rFonts w:ascii="Arial" w:hAnsi="Arial" w:cs="Arial"/>
          <w:b/>
          <w:bCs/>
          <w:lang w:val="en-US"/>
        </w:rPr>
        <w:t>Ziehl-Abegg (Künzelsau</w:t>
      </w:r>
      <w:r>
        <w:rPr>
          <w:rFonts w:ascii="Arial" w:hAnsi="Arial" w:cs="Arial"/>
          <w:b/>
          <w:bCs/>
          <w:lang w:val="en-US"/>
        </w:rPr>
        <w:t>, Germany</w:t>
      </w:r>
      <w:r w:rsidRPr="00BE1CE9">
        <w:rPr>
          <w:rFonts w:ascii="Arial" w:hAnsi="Arial" w:cs="Arial"/>
          <w:b/>
          <w:bCs/>
          <w:lang w:val="en-US"/>
        </w:rPr>
        <w:t>) has released preliminary business figures for 2025: for the first time in the company’s 116-year history, revenue exceeded one billion euros (previous year: EUR 893 million). With year-on-year growth of more than 12 percent, the globally active manufacturer of fans and drive motors reaches a major milestone. The company’s global headcount increased from 5,300 to 5,800 employees.</w:t>
      </w:r>
    </w:p>
    <w:p w14:paraId="5F07F4F0" w14:textId="77777777" w:rsidR="0082136B" w:rsidRPr="0082136B" w:rsidRDefault="0082136B" w:rsidP="000908C2">
      <w:pPr>
        <w:autoSpaceDE w:val="0"/>
        <w:autoSpaceDN w:val="0"/>
        <w:adjustRightInd w:val="0"/>
        <w:ind w:right="-1"/>
        <w:rPr>
          <w:rFonts w:ascii="Arial" w:hAnsi="Arial" w:cs="Arial"/>
          <w:lang w:val="en-US"/>
        </w:rPr>
      </w:pPr>
    </w:p>
    <w:p w14:paraId="6B72D38C" w14:textId="7D5B30E6" w:rsidR="00BE1CE9" w:rsidRPr="00BE1CE9" w:rsidRDefault="00BE1CE9" w:rsidP="00BE1CE9">
      <w:pPr>
        <w:ind w:right="-1"/>
        <w:rPr>
          <w:rFonts w:ascii="Arial" w:hAnsi="Arial" w:cs="Arial"/>
          <w:lang w:val="en-US"/>
        </w:rPr>
      </w:pPr>
      <w:r>
        <w:rPr>
          <w:rFonts w:ascii="Arial" w:hAnsi="Arial" w:cs="Arial"/>
          <w:lang w:val="en-US"/>
        </w:rPr>
        <w:t>“</w:t>
      </w:r>
      <w:r w:rsidRPr="00BE1CE9">
        <w:rPr>
          <w:rFonts w:ascii="Arial" w:hAnsi="Arial" w:cs="Arial"/>
          <w:lang w:val="en-US"/>
        </w:rPr>
        <w:t>This milestone is more than just a number to us – it represents the performance, commitment and cohesion of our teams around the world,</w:t>
      </w:r>
      <w:r>
        <w:rPr>
          <w:rFonts w:ascii="Arial" w:hAnsi="Arial" w:cs="Arial"/>
          <w:lang w:val="en-US"/>
        </w:rPr>
        <w:t>”</w:t>
      </w:r>
      <w:r w:rsidRPr="00BE1CE9">
        <w:rPr>
          <w:rFonts w:ascii="Arial" w:hAnsi="Arial" w:cs="Arial"/>
          <w:lang w:val="en-US"/>
        </w:rPr>
        <w:t xml:space="preserve"> says Joachim Ley, CEO of Ziehl-Abegg. </w:t>
      </w:r>
      <w:r>
        <w:rPr>
          <w:rFonts w:ascii="Arial" w:hAnsi="Arial" w:cs="Arial"/>
          <w:lang w:val="en-US"/>
        </w:rPr>
        <w:t>“</w:t>
      </w:r>
      <w:r w:rsidRPr="00BE1CE9">
        <w:rPr>
          <w:rFonts w:ascii="Arial" w:hAnsi="Arial" w:cs="Arial"/>
          <w:lang w:val="en-US"/>
        </w:rPr>
        <w:t>2025 was not an easy year. Exchange rates, tariffs and geopolitical uncertainties put many markets under pressure. That makes this result all the more impressive and demonstrates what we are capable of as a company.</w:t>
      </w:r>
      <w:r>
        <w:rPr>
          <w:rFonts w:ascii="Arial" w:hAnsi="Arial" w:cs="Arial"/>
          <w:lang w:val="en-US"/>
        </w:rPr>
        <w:t>”</w:t>
      </w:r>
      <w:r w:rsidRPr="00BE1CE9">
        <w:rPr>
          <w:rFonts w:ascii="Arial" w:hAnsi="Arial" w:cs="Arial"/>
          <w:lang w:val="en-US"/>
        </w:rPr>
        <w:t xml:space="preserve"> As is tradition, Ziehl-Abegg does not disclose earnings. However, Ley notes: </w:t>
      </w:r>
      <w:r>
        <w:rPr>
          <w:rFonts w:ascii="Arial" w:hAnsi="Arial" w:cs="Arial"/>
          <w:lang w:val="en-US"/>
        </w:rPr>
        <w:t>“</w:t>
      </w:r>
      <w:r w:rsidRPr="00BE1CE9">
        <w:rPr>
          <w:rFonts w:ascii="Arial" w:hAnsi="Arial" w:cs="Arial"/>
          <w:lang w:val="en-US"/>
        </w:rPr>
        <w:t>Due to global disruptions, profit came under massive pressure.</w:t>
      </w:r>
      <w:r>
        <w:rPr>
          <w:rFonts w:ascii="Arial" w:hAnsi="Arial" w:cs="Arial"/>
          <w:lang w:val="en-US"/>
        </w:rPr>
        <w:t>”</w:t>
      </w:r>
    </w:p>
    <w:p w14:paraId="2F2A825E" w14:textId="77777777" w:rsidR="00BE1CE9" w:rsidRPr="00BE1CE9" w:rsidRDefault="00BE1CE9" w:rsidP="00BE1CE9">
      <w:pPr>
        <w:ind w:right="-1"/>
        <w:rPr>
          <w:rFonts w:ascii="Arial" w:hAnsi="Arial" w:cs="Arial"/>
          <w:lang w:val="en-US"/>
        </w:rPr>
      </w:pPr>
    </w:p>
    <w:p w14:paraId="0CD82831" w14:textId="77777777" w:rsidR="00BE1CE9" w:rsidRPr="00BE1CE9" w:rsidRDefault="00BE1CE9" w:rsidP="00BE1CE9">
      <w:pPr>
        <w:ind w:right="-1"/>
        <w:rPr>
          <w:rFonts w:ascii="Arial" w:hAnsi="Arial" w:cs="Arial"/>
          <w:b/>
          <w:bCs/>
          <w:lang w:val="en-US"/>
        </w:rPr>
      </w:pPr>
      <w:r w:rsidRPr="00BE1CE9">
        <w:rPr>
          <w:rFonts w:ascii="Arial" w:hAnsi="Arial" w:cs="Arial"/>
          <w:b/>
          <w:bCs/>
          <w:lang w:val="en-US"/>
        </w:rPr>
        <w:t>International markets are becoming increasingly important</w:t>
      </w:r>
    </w:p>
    <w:p w14:paraId="5B8AA3AF" w14:textId="77777777" w:rsidR="00BE1CE9" w:rsidRPr="00BE1CE9" w:rsidRDefault="00BE1CE9" w:rsidP="00BE1CE9">
      <w:pPr>
        <w:ind w:right="-1"/>
        <w:rPr>
          <w:rFonts w:ascii="Arial" w:hAnsi="Arial" w:cs="Arial"/>
          <w:lang w:val="en-US"/>
        </w:rPr>
      </w:pPr>
    </w:p>
    <w:p w14:paraId="70B66024" w14:textId="77777777" w:rsidR="00BE1CE9" w:rsidRPr="00BE1CE9" w:rsidRDefault="00BE1CE9" w:rsidP="00BE1CE9">
      <w:pPr>
        <w:ind w:right="-1"/>
        <w:rPr>
          <w:rFonts w:ascii="Arial" w:hAnsi="Arial" w:cs="Arial"/>
          <w:lang w:val="en-US"/>
        </w:rPr>
      </w:pPr>
      <w:r w:rsidRPr="00BE1CE9">
        <w:rPr>
          <w:rFonts w:ascii="Arial" w:hAnsi="Arial" w:cs="Arial"/>
          <w:lang w:val="en-US"/>
        </w:rPr>
        <w:t>A key driver of growth was strong international business: the United States is now Ziehl-Abegg’s most important foreign market, accounting for well over 20 percent of total revenue. The EUR 100 million investment launched in 2024 to build a new plant came at exactly the right time, strengthening local presence and delivery capability across the North American market.</w:t>
      </w:r>
    </w:p>
    <w:p w14:paraId="1F9330AD" w14:textId="77777777" w:rsidR="00BE1CE9" w:rsidRPr="00BE1CE9" w:rsidRDefault="00BE1CE9" w:rsidP="00BE1CE9">
      <w:pPr>
        <w:ind w:right="-1"/>
        <w:rPr>
          <w:rFonts w:ascii="Arial" w:hAnsi="Arial" w:cs="Arial"/>
          <w:lang w:val="en-US"/>
        </w:rPr>
      </w:pPr>
    </w:p>
    <w:p w14:paraId="6CBF3064" w14:textId="19831851" w:rsidR="00BE1CE9" w:rsidRPr="00BE1CE9" w:rsidRDefault="00BE1CE9" w:rsidP="00BE1CE9">
      <w:pPr>
        <w:ind w:right="-1"/>
        <w:rPr>
          <w:rFonts w:ascii="Arial" w:hAnsi="Arial" w:cs="Arial"/>
          <w:lang w:val="en-US"/>
        </w:rPr>
      </w:pPr>
      <w:r w:rsidRPr="00BE1CE9">
        <w:rPr>
          <w:rFonts w:ascii="Arial" w:hAnsi="Arial" w:cs="Arial"/>
          <w:lang w:val="en-US"/>
        </w:rPr>
        <w:t xml:space="preserve">China remains the company’s second-largest foreign market. Given intense competition, Ziehl-Abegg is deliberately pursuing a regional development approach there, offering products optimally tailored to market requirements in terms of both technology and pricing. </w:t>
      </w:r>
      <w:r>
        <w:rPr>
          <w:rFonts w:ascii="Arial" w:hAnsi="Arial" w:cs="Arial"/>
          <w:lang w:val="en-US"/>
        </w:rPr>
        <w:t>“</w:t>
      </w:r>
      <w:r w:rsidRPr="00BE1CE9">
        <w:rPr>
          <w:rFonts w:ascii="Arial" w:hAnsi="Arial" w:cs="Arial"/>
          <w:lang w:val="en-US"/>
        </w:rPr>
        <w:t>If you want to succeed in China, you must not only understand the market – you must actively shape it locally,</w:t>
      </w:r>
      <w:r>
        <w:rPr>
          <w:rFonts w:ascii="Arial" w:hAnsi="Arial" w:cs="Arial"/>
          <w:lang w:val="en-US"/>
        </w:rPr>
        <w:t>”</w:t>
      </w:r>
      <w:r w:rsidRPr="00BE1CE9">
        <w:rPr>
          <w:rFonts w:ascii="Arial" w:hAnsi="Arial" w:cs="Arial"/>
          <w:lang w:val="en-US"/>
        </w:rPr>
        <w:t xml:space="preserve"> Ley emphasizes.</w:t>
      </w:r>
    </w:p>
    <w:p w14:paraId="7DB05A78" w14:textId="77777777" w:rsidR="00BE1CE9" w:rsidRPr="00BE1CE9" w:rsidRDefault="00BE1CE9" w:rsidP="00BE1CE9">
      <w:pPr>
        <w:ind w:right="-1"/>
        <w:rPr>
          <w:rFonts w:ascii="Arial" w:hAnsi="Arial" w:cs="Arial"/>
          <w:lang w:val="en-US"/>
        </w:rPr>
      </w:pPr>
    </w:p>
    <w:p w14:paraId="718BAE65" w14:textId="77777777" w:rsidR="00BE1CE9" w:rsidRPr="00BE1CE9" w:rsidRDefault="00BE1CE9" w:rsidP="00BE1CE9">
      <w:pPr>
        <w:ind w:right="-1"/>
        <w:rPr>
          <w:rFonts w:ascii="Arial" w:hAnsi="Arial" w:cs="Arial"/>
          <w:b/>
          <w:bCs/>
          <w:lang w:val="en-US"/>
        </w:rPr>
      </w:pPr>
      <w:r w:rsidRPr="00BE1CE9">
        <w:rPr>
          <w:rFonts w:ascii="Arial" w:hAnsi="Arial" w:cs="Arial"/>
          <w:b/>
          <w:bCs/>
          <w:lang w:val="en-US"/>
        </w:rPr>
        <w:t>World first: rare-earth-free synchronous elevator machine</w:t>
      </w:r>
    </w:p>
    <w:p w14:paraId="16AE3BD3" w14:textId="77777777" w:rsidR="00BE1CE9" w:rsidRPr="00BE1CE9" w:rsidRDefault="00BE1CE9" w:rsidP="00BE1CE9">
      <w:pPr>
        <w:ind w:right="-1"/>
        <w:rPr>
          <w:rFonts w:ascii="Arial" w:hAnsi="Arial" w:cs="Arial"/>
          <w:lang w:val="en-US"/>
        </w:rPr>
      </w:pPr>
    </w:p>
    <w:p w14:paraId="3539CD1E" w14:textId="55C17E4E" w:rsidR="00BE1CE9" w:rsidRPr="00BE1CE9" w:rsidRDefault="00BE1CE9" w:rsidP="00BE1CE9">
      <w:pPr>
        <w:ind w:right="-1"/>
        <w:rPr>
          <w:rFonts w:ascii="Arial" w:hAnsi="Arial" w:cs="Arial"/>
          <w:lang w:val="en-US"/>
        </w:rPr>
      </w:pPr>
      <w:r w:rsidRPr="00BE1CE9">
        <w:rPr>
          <w:rFonts w:ascii="Arial" w:hAnsi="Arial" w:cs="Arial"/>
          <w:lang w:val="en-US"/>
        </w:rPr>
        <w:t xml:space="preserve">In 2025, Ziehl-Abegg became the first company worldwide to develop an electric synchronous elevator machine without magnets made from rare earths – </w:t>
      </w:r>
      <w:r w:rsidR="00E67919" w:rsidRPr="00E67919">
        <w:rPr>
          <w:rFonts w:ascii="Arial" w:hAnsi="Arial" w:cs="Arial"/>
          <w:lang w:val="en-US"/>
        </w:rPr>
        <w:t>while maintaining the same high performance and identical installation size</w:t>
      </w:r>
      <w:r w:rsidRPr="00BE1CE9">
        <w:rPr>
          <w:rFonts w:ascii="Arial" w:hAnsi="Arial" w:cs="Arial"/>
          <w:lang w:val="en-US"/>
        </w:rPr>
        <w:t xml:space="preserve">. An innovative motor design strengthens technological independence and ensures stable long-term production, regardless of geopolitical risks or export restrictions. </w:t>
      </w:r>
      <w:r>
        <w:rPr>
          <w:rFonts w:ascii="Arial" w:hAnsi="Arial" w:cs="Arial"/>
          <w:lang w:val="en-US"/>
        </w:rPr>
        <w:t>“</w:t>
      </w:r>
      <w:r w:rsidRPr="00BE1CE9">
        <w:rPr>
          <w:rFonts w:ascii="Arial" w:hAnsi="Arial" w:cs="Arial"/>
          <w:lang w:val="en-US"/>
        </w:rPr>
        <w:t>Being clearly ahead of the competition technologically – that is our guiding principle,</w:t>
      </w:r>
      <w:r>
        <w:rPr>
          <w:rFonts w:ascii="Arial" w:hAnsi="Arial" w:cs="Arial"/>
          <w:lang w:val="en-US"/>
        </w:rPr>
        <w:t>”</w:t>
      </w:r>
      <w:r w:rsidRPr="00BE1CE9">
        <w:rPr>
          <w:rFonts w:ascii="Arial" w:hAnsi="Arial" w:cs="Arial"/>
          <w:lang w:val="en-US"/>
        </w:rPr>
        <w:t xml:space="preserve"> says CEO Joachim Ley.</w:t>
      </w:r>
    </w:p>
    <w:p w14:paraId="057ECBF9" w14:textId="77777777" w:rsidR="00BE1CE9" w:rsidRPr="00BE1CE9" w:rsidRDefault="00BE1CE9" w:rsidP="00BE1CE9">
      <w:pPr>
        <w:ind w:right="-1"/>
        <w:rPr>
          <w:rFonts w:ascii="Arial" w:hAnsi="Arial" w:cs="Arial"/>
          <w:lang w:val="en-US"/>
        </w:rPr>
      </w:pPr>
    </w:p>
    <w:p w14:paraId="6C63BB4A" w14:textId="77777777" w:rsidR="00BE1CE9" w:rsidRPr="00BE1CE9" w:rsidRDefault="00BE1CE9" w:rsidP="00BE1CE9">
      <w:pPr>
        <w:ind w:right="-1"/>
        <w:rPr>
          <w:rFonts w:ascii="Arial" w:hAnsi="Arial" w:cs="Arial"/>
          <w:lang w:val="en-US"/>
        </w:rPr>
      </w:pPr>
      <w:r w:rsidRPr="00BE1CE9">
        <w:rPr>
          <w:rFonts w:ascii="Arial" w:hAnsi="Arial" w:cs="Arial"/>
          <w:lang w:val="en-US"/>
        </w:rPr>
        <w:t>Despite challenging conditions, Ziehl-Abegg continued to expand its position as a technology leader. A decisive factor in this success was the company’s high level of vertical integration – including its own foundry, sheet-metal production and plastics processing – as well as its innovative strength in bionic fan designs.</w:t>
      </w:r>
    </w:p>
    <w:p w14:paraId="4914E9B0" w14:textId="77777777" w:rsidR="00BE1CE9" w:rsidRPr="00BE1CE9" w:rsidRDefault="00BE1CE9" w:rsidP="00BE1CE9">
      <w:pPr>
        <w:ind w:right="-1"/>
        <w:rPr>
          <w:rFonts w:ascii="Arial" w:hAnsi="Arial" w:cs="Arial"/>
          <w:lang w:val="en-US"/>
        </w:rPr>
      </w:pPr>
    </w:p>
    <w:p w14:paraId="4255DCAE" w14:textId="5AC5EA79" w:rsidR="00BE1CE9" w:rsidRPr="00BE1CE9" w:rsidRDefault="00BE1CE9" w:rsidP="00BE1CE9">
      <w:pPr>
        <w:ind w:right="-1"/>
        <w:rPr>
          <w:rFonts w:ascii="Arial" w:hAnsi="Arial" w:cs="Arial"/>
          <w:lang w:val="en-US"/>
        </w:rPr>
      </w:pPr>
      <w:r w:rsidRPr="00BE1CE9">
        <w:rPr>
          <w:rFonts w:ascii="Arial" w:hAnsi="Arial" w:cs="Arial"/>
          <w:lang w:val="en-US"/>
        </w:rPr>
        <w:t>Ziehl-Abegg employs around 5,800 people worldwide, including 3,000 employees at its Southern German production sites (previous year: 2,800). Ziehl-Abegg’s energy-efficient fans and precision drive systems are used in HVAC and refrigeration technology, elevators, cleanrooms, agricultural facilities and medical technology, among other applications. The company’s products are sold in more than 100 countries.</w:t>
      </w:r>
    </w:p>
    <w:p w14:paraId="72FFCD95" w14:textId="77777777" w:rsidR="00BE1CE9" w:rsidRPr="00BE1CE9" w:rsidRDefault="00BE1CE9" w:rsidP="00BE1CE9">
      <w:pPr>
        <w:ind w:right="-1"/>
        <w:rPr>
          <w:rFonts w:ascii="Arial" w:hAnsi="Arial" w:cs="Arial"/>
          <w:lang w:val="en-US"/>
        </w:rPr>
      </w:pPr>
    </w:p>
    <w:p w14:paraId="5A7ECD2E" w14:textId="77777777" w:rsidR="00BE1CE9" w:rsidRPr="00BE1CE9" w:rsidRDefault="00BE1CE9" w:rsidP="00BE1CE9">
      <w:pPr>
        <w:ind w:right="-1"/>
        <w:rPr>
          <w:rFonts w:ascii="Arial" w:hAnsi="Arial" w:cs="Arial"/>
          <w:lang w:val="en-US"/>
        </w:rPr>
      </w:pPr>
      <w:r w:rsidRPr="00BE1CE9">
        <w:rPr>
          <w:rFonts w:ascii="Arial" w:hAnsi="Arial" w:cs="Arial"/>
          <w:lang w:val="en-US"/>
        </w:rPr>
        <w:t>Photos:</w:t>
      </w:r>
    </w:p>
    <w:p w14:paraId="4D9247E2" w14:textId="77777777" w:rsidR="00BE1CE9" w:rsidRPr="00BE1CE9" w:rsidRDefault="00BE1CE9" w:rsidP="00BE1CE9">
      <w:pPr>
        <w:ind w:right="-1"/>
        <w:rPr>
          <w:rFonts w:ascii="Arial" w:hAnsi="Arial" w:cs="Arial"/>
          <w:lang w:val="en-US"/>
        </w:rPr>
      </w:pPr>
    </w:p>
    <w:p w14:paraId="454E6381" w14:textId="77777777" w:rsidR="00453061" w:rsidRPr="00453061" w:rsidRDefault="00453061" w:rsidP="00453061">
      <w:pPr>
        <w:ind w:right="-1"/>
        <w:rPr>
          <w:rFonts w:ascii="Arial" w:hAnsi="Arial" w:cs="Arial"/>
          <w:lang w:val="en-US"/>
        </w:rPr>
      </w:pPr>
      <w:r w:rsidRPr="00453061">
        <w:rPr>
          <w:rFonts w:ascii="Arial" w:hAnsi="Arial" w:cs="Arial"/>
          <w:lang w:val="en-US"/>
        </w:rPr>
        <w:t>Artan Shahini is mounting the traction sheave onto an elevator motor that is currently still produced using rare-earth magnets. This year, Ziehl-Abegg will start serial production of its world-first innovation: elevator motors equipped with ferrite magnets.</w:t>
      </w:r>
    </w:p>
    <w:p w14:paraId="6B4C2793" w14:textId="77777777" w:rsidR="00453061" w:rsidRPr="00453061" w:rsidRDefault="00453061" w:rsidP="00453061">
      <w:pPr>
        <w:ind w:right="-1"/>
        <w:rPr>
          <w:rFonts w:ascii="Arial" w:hAnsi="Arial" w:cs="Arial"/>
          <w:lang w:val="en-US"/>
        </w:rPr>
      </w:pPr>
    </w:p>
    <w:p w14:paraId="5E27AA1F" w14:textId="639718D4" w:rsidR="00BE1CE9" w:rsidRDefault="00453061" w:rsidP="00453061">
      <w:pPr>
        <w:ind w:right="-1"/>
        <w:rPr>
          <w:rFonts w:ascii="Arial" w:hAnsi="Arial" w:cs="Arial"/>
          <w:lang w:val="en-US"/>
        </w:rPr>
      </w:pPr>
      <w:r w:rsidRPr="00453061">
        <w:rPr>
          <w:rFonts w:ascii="Arial" w:hAnsi="Arial" w:cs="Arial"/>
          <w:lang w:val="en-US"/>
        </w:rPr>
        <w:lastRenderedPageBreak/>
        <w:t>This type of fan will later be used in data centers. The photo shows assembler Karol Maczuga at the Kupferzell plant.</w:t>
      </w:r>
    </w:p>
    <w:p w14:paraId="41F14D0E" w14:textId="77777777" w:rsidR="00453061" w:rsidRPr="00BE1CE9" w:rsidRDefault="00453061" w:rsidP="00453061">
      <w:pPr>
        <w:ind w:right="-1"/>
        <w:rPr>
          <w:rFonts w:ascii="Arial" w:hAnsi="Arial" w:cs="Arial"/>
          <w:lang w:val="en-US"/>
        </w:rPr>
      </w:pPr>
    </w:p>
    <w:p w14:paraId="78ECF3F1" w14:textId="333BEEB2" w:rsidR="00BE1CE9" w:rsidRDefault="00453061" w:rsidP="00BE1CE9">
      <w:pPr>
        <w:ind w:right="-1"/>
        <w:rPr>
          <w:rFonts w:ascii="Arial" w:hAnsi="Arial" w:cs="Arial"/>
          <w:lang w:val="en-US"/>
        </w:rPr>
      </w:pPr>
      <w:r w:rsidRPr="00453061">
        <w:rPr>
          <w:rFonts w:ascii="Arial" w:hAnsi="Arial" w:cs="Arial"/>
          <w:lang w:val="en-US"/>
        </w:rPr>
        <w:t>CEO Joachim Ley is pleased with the revenue growth in 2025 and the strong start to 2026.</w:t>
      </w:r>
    </w:p>
    <w:p w14:paraId="5F57C73A" w14:textId="77777777" w:rsidR="00453061" w:rsidRPr="00446583" w:rsidRDefault="00453061" w:rsidP="00BE1CE9">
      <w:pPr>
        <w:ind w:right="-1"/>
        <w:rPr>
          <w:rFonts w:ascii="Arial" w:hAnsi="Arial" w:cs="Arial"/>
          <w:lang w:val="en-US"/>
        </w:rPr>
      </w:pPr>
    </w:p>
    <w:p w14:paraId="4C83499D" w14:textId="403F5637" w:rsidR="00EE0353" w:rsidRPr="00BE1CE9" w:rsidRDefault="00EE0353" w:rsidP="00EE0353">
      <w:pPr>
        <w:widowControl w:val="0"/>
        <w:suppressAutoHyphens/>
        <w:rPr>
          <w:rFonts w:ascii="Arial" w:eastAsia="MS Mincho" w:hAnsi="Arial" w:cs="Arial"/>
          <w:kern w:val="1"/>
          <w:lang w:val="en-US" w:eastAsia="hi-IN" w:bidi="hi-IN"/>
        </w:rPr>
      </w:pPr>
      <w:r w:rsidRPr="00EE0353">
        <w:rPr>
          <w:rFonts w:ascii="Arial" w:eastAsia="SimSun" w:hAnsi="Arial" w:cs="Arial"/>
          <w:b/>
          <w:bCs/>
          <w:kern w:val="1"/>
          <w:lang w:val="en-US" w:eastAsia="hi-IN" w:bidi="hi-IN"/>
        </w:rPr>
        <w:t>Photo info (if required):</w:t>
      </w:r>
      <w:r w:rsidR="00BE1CE9">
        <w:rPr>
          <w:rFonts w:ascii="Arial" w:eastAsia="SimSun" w:hAnsi="Arial" w:cs="Arial"/>
          <w:b/>
          <w:bCs/>
          <w:kern w:val="1"/>
          <w:lang w:val="en-US" w:eastAsia="hi-IN" w:bidi="hi-IN"/>
        </w:rPr>
        <w:t xml:space="preserve"> </w:t>
      </w:r>
      <w:r w:rsidRPr="00BE1CE9">
        <w:rPr>
          <w:rFonts w:ascii="Arial" w:eastAsia="MS Mincho" w:hAnsi="Arial" w:cs="Arial"/>
          <w:kern w:val="1"/>
          <w:lang w:val="en-US" w:eastAsia="hi-IN" w:bidi="hi-IN"/>
        </w:rPr>
        <w:t xml:space="preserve">ZIEHL-ABEGG </w:t>
      </w:r>
    </w:p>
    <w:p w14:paraId="63ABE1FA" w14:textId="77777777" w:rsidR="00EE0353" w:rsidRPr="00BE1CE9" w:rsidRDefault="00EE0353" w:rsidP="00EE0353">
      <w:pPr>
        <w:widowControl w:val="0"/>
        <w:suppressAutoHyphens/>
        <w:rPr>
          <w:rFonts w:ascii="Arial" w:eastAsia="MS Mincho" w:hAnsi="Arial" w:cs="Arial"/>
          <w:kern w:val="1"/>
          <w:lang w:val="en-US" w:eastAsia="hi-IN" w:bidi="hi-IN"/>
        </w:rPr>
      </w:pPr>
      <w:r w:rsidRPr="00BE1CE9">
        <w:rPr>
          <w:rFonts w:ascii="Arial" w:eastAsia="MS Mincho" w:hAnsi="Arial" w:cs="Arial"/>
          <w:kern w:val="1"/>
          <w:lang w:val="en-US" w:eastAsia="hi-IN" w:bidi="hi-IN"/>
        </w:rPr>
        <w:t xml:space="preserve"> </w:t>
      </w:r>
    </w:p>
    <w:p w14:paraId="20A5DCA3" w14:textId="5B58F8F1" w:rsidR="004D092A" w:rsidRPr="00BE1CE9" w:rsidRDefault="004D092A" w:rsidP="004D092A">
      <w:pPr>
        <w:widowControl w:val="0"/>
        <w:suppressAutoHyphens/>
        <w:rPr>
          <w:rFonts w:ascii="Arial" w:eastAsia="MS Mincho" w:hAnsi="Arial" w:cs="Arial"/>
          <w:kern w:val="1"/>
          <w:lang w:val="en-US" w:eastAsia="hi-IN" w:bidi="hi-IN"/>
        </w:rPr>
      </w:pPr>
    </w:p>
    <w:p w14:paraId="160E227F" w14:textId="77777777" w:rsidR="004D092A" w:rsidRPr="00051AA5" w:rsidRDefault="004D092A" w:rsidP="004D092A">
      <w:pPr>
        <w:tabs>
          <w:tab w:val="left" w:pos="10064"/>
        </w:tabs>
        <w:autoSpaceDE w:val="0"/>
        <w:ind w:right="-1"/>
        <w:rPr>
          <w:rFonts w:ascii="Arial" w:eastAsia="SimSun" w:hAnsi="Arial" w:cs="Arial"/>
          <w:b/>
          <w:bCs/>
          <w:kern w:val="1"/>
          <w:lang w:val="en-US" w:eastAsia="hi-IN" w:bidi="hi-IN"/>
        </w:rPr>
      </w:pPr>
      <w:r w:rsidRPr="00051AA5">
        <w:rPr>
          <w:rFonts w:ascii="Arial" w:eastAsia="SimSun" w:hAnsi="Arial" w:cs="Arial"/>
          <w:b/>
          <w:bCs/>
          <w:kern w:val="1"/>
          <w:lang w:val="en-US" w:eastAsia="hi-IN" w:bidi="hi-IN"/>
        </w:rPr>
        <w:t>About Ziehl-Abegg</w:t>
      </w:r>
    </w:p>
    <w:p w14:paraId="374E2E57" w14:textId="77777777" w:rsidR="004D092A" w:rsidRPr="00051AA5" w:rsidRDefault="004D092A" w:rsidP="004D092A">
      <w:pPr>
        <w:widowControl w:val="0"/>
        <w:suppressAutoHyphens/>
        <w:rPr>
          <w:rFonts w:ascii="Arial" w:eastAsia="SimSun" w:hAnsi="Arial" w:cs="Arial"/>
          <w:b/>
          <w:bCs/>
          <w:kern w:val="1"/>
          <w:lang w:val="en-US" w:eastAsia="hi-IN" w:bidi="hi-IN"/>
        </w:rPr>
      </w:pPr>
    </w:p>
    <w:p w14:paraId="79558B3F" w14:textId="2F50FD1B" w:rsidR="003179C0" w:rsidRPr="003179C0" w:rsidRDefault="003179C0" w:rsidP="003179C0">
      <w:pPr>
        <w:rPr>
          <w:rFonts w:ascii="Arial" w:eastAsia="SimSun" w:hAnsi="Arial" w:cs="Arial"/>
          <w:kern w:val="1"/>
          <w:lang w:val="en-US" w:eastAsia="hi-IN" w:bidi="hi-IN"/>
        </w:rPr>
      </w:pPr>
      <w:r w:rsidRPr="003179C0">
        <w:rPr>
          <w:rFonts w:ascii="Arial" w:eastAsia="SimSun" w:hAnsi="Arial" w:cs="Arial"/>
          <w:kern w:val="1"/>
          <w:lang w:val="en-US" w:eastAsia="hi-IN" w:bidi="hi-IN"/>
        </w:rPr>
        <w:t xml:space="preserve">Ziehl-Abegg (Künzelsau, Germany) is one of the leading global companies in the field of ventilation, control and drive technology. In the </w:t>
      </w:r>
      <w:proofErr w:type="spellStart"/>
      <w:r w:rsidRPr="003179C0">
        <w:rPr>
          <w:rFonts w:ascii="Arial" w:eastAsia="SimSun" w:hAnsi="Arial" w:cs="Arial"/>
          <w:kern w:val="1"/>
          <w:lang w:val="en-US" w:eastAsia="hi-IN" w:bidi="hi-IN"/>
        </w:rPr>
        <w:t>1950s</w:t>
      </w:r>
      <w:proofErr w:type="spellEnd"/>
      <w:r w:rsidRPr="003179C0">
        <w:rPr>
          <w:rFonts w:ascii="Arial" w:eastAsia="SimSun" w:hAnsi="Arial" w:cs="Arial"/>
          <w:kern w:val="1"/>
          <w:lang w:val="en-US" w:eastAsia="hi-IN" w:bidi="hi-IN"/>
        </w:rPr>
        <w:t>, Ziehl-Abegg established the basis for modern fan drives: external rotor motors which even today are still seen as state-of-the-art worldwide. Another area of business is electric motors which provide the power, for example, for elevators</w:t>
      </w:r>
      <w:r w:rsidR="00F121DA">
        <w:rPr>
          <w:rFonts w:ascii="Arial" w:eastAsia="SimSun" w:hAnsi="Arial" w:cs="Arial"/>
          <w:kern w:val="1"/>
          <w:lang w:val="en-US" w:eastAsia="hi-IN" w:bidi="hi-IN"/>
        </w:rPr>
        <w:t xml:space="preserve"> or</w:t>
      </w:r>
      <w:r w:rsidRPr="003179C0">
        <w:rPr>
          <w:rFonts w:ascii="Arial" w:eastAsia="SimSun" w:hAnsi="Arial" w:cs="Arial"/>
          <w:kern w:val="1"/>
          <w:lang w:val="en-US" w:eastAsia="hi-IN" w:bidi="hi-IN"/>
        </w:rPr>
        <w:t xml:space="preserve"> medical applications (computer tomography equipment). </w:t>
      </w:r>
    </w:p>
    <w:p w14:paraId="61CBED9D" w14:textId="77777777" w:rsidR="003179C0" w:rsidRPr="003179C0" w:rsidRDefault="003179C0" w:rsidP="003179C0">
      <w:pPr>
        <w:rPr>
          <w:rFonts w:ascii="Arial" w:eastAsia="SimSun" w:hAnsi="Arial" w:cs="Arial"/>
          <w:kern w:val="1"/>
          <w:lang w:val="en-US" w:eastAsia="hi-IN" w:bidi="hi-IN"/>
        </w:rPr>
      </w:pPr>
    </w:p>
    <w:p w14:paraId="67679871" w14:textId="7CBC8D43" w:rsidR="003179C0" w:rsidRPr="003179C0" w:rsidRDefault="003179C0" w:rsidP="003179C0">
      <w:pPr>
        <w:rPr>
          <w:rFonts w:ascii="Arial" w:eastAsia="SimSun" w:hAnsi="Arial" w:cs="Arial"/>
          <w:kern w:val="1"/>
          <w:lang w:val="en-US" w:eastAsia="hi-IN" w:bidi="hi-IN"/>
        </w:rPr>
      </w:pPr>
      <w:r w:rsidRPr="003179C0">
        <w:rPr>
          <w:rFonts w:ascii="Arial" w:eastAsia="SimSun" w:hAnsi="Arial" w:cs="Arial"/>
          <w:kern w:val="1"/>
          <w:lang w:val="en-US" w:eastAsia="hi-IN" w:bidi="hi-IN"/>
        </w:rPr>
        <w:t>The high-tech company has an impressive innovative capability</w:t>
      </w:r>
      <w:r w:rsidR="0082136B">
        <w:rPr>
          <w:rFonts w:ascii="Arial" w:eastAsia="SimSun" w:hAnsi="Arial" w:cs="Arial"/>
          <w:kern w:val="1"/>
          <w:lang w:val="en-US" w:eastAsia="hi-IN" w:bidi="hi-IN"/>
        </w:rPr>
        <w:t xml:space="preserve"> (a</w:t>
      </w:r>
      <w:r w:rsidR="0082136B" w:rsidRPr="0082136B">
        <w:rPr>
          <w:rFonts w:ascii="Arial" w:eastAsia="SimSun" w:hAnsi="Arial" w:cs="Arial"/>
          <w:kern w:val="1"/>
          <w:lang w:val="en-US" w:eastAsia="hi-IN" w:bidi="hi-IN"/>
        </w:rPr>
        <w:t>ll figures and statements refer to the year 202</w:t>
      </w:r>
      <w:r w:rsidR="00BE1CE9">
        <w:rPr>
          <w:rFonts w:ascii="Arial" w:eastAsia="SimSun" w:hAnsi="Arial" w:cs="Arial"/>
          <w:kern w:val="1"/>
          <w:lang w:val="en-US" w:eastAsia="hi-IN" w:bidi="hi-IN"/>
        </w:rPr>
        <w:t>5</w:t>
      </w:r>
      <w:r w:rsidR="0082136B">
        <w:rPr>
          <w:rFonts w:ascii="Arial" w:eastAsia="SimSun" w:hAnsi="Arial" w:cs="Arial"/>
          <w:kern w:val="1"/>
          <w:lang w:val="en-US" w:eastAsia="hi-IN" w:bidi="hi-IN"/>
        </w:rPr>
        <w:t>)</w:t>
      </w:r>
      <w:r w:rsidRPr="003179C0">
        <w:rPr>
          <w:rFonts w:ascii="Arial" w:eastAsia="SimSun" w:hAnsi="Arial" w:cs="Arial"/>
          <w:kern w:val="1"/>
          <w:lang w:val="en-US" w:eastAsia="hi-IN" w:bidi="hi-IN"/>
        </w:rPr>
        <w:t xml:space="preserve">. Ziehl-Abegg employs </w:t>
      </w:r>
      <w:r w:rsidR="00BE1CE9">
        <w:rPr>
          <w:rFonts w:ascii="Arial" w:eastAsia="SimSun" w:hAnsi="Arial" w:cs="Arial"/>
          <w:kern w:val="1"/>
          <w:lang w:val="en-US" w:eastAsia="hi-IN" w:bidi="hi-IN"/>
        </w:rPr>
        <w:t>3</w:t>
      </w:r>
      <w:r w:rsidRPr="003179C0">
        <w:rPr>
          <w:rFonts w:ascii="Arial" w:eastAsia="SimSun" w:hAnsi="Arial" w:cs="Arial"/>
          <w:kern w:val="1"/>
          <w:lang w:val="en-US" w:eastAsia="hi-IN" w:bidi="hi-IN"/>
        </w:rPr>
        <w:t>,</w:t>
      </w:r>
      <w:r w:rsidR="00BE1CE9">
        <w:rPr>
          <w:rFonts w:ascii="Arial" w:eastAsia="SimSun" w:hAnsi="Arial" w:cs="Arial"/>
          <w:kern w:val="1"/>
          <w:lang w:val="en-US" w:eastAsia="hi-IN" w:bidi="hi-IN"/>
        </w:rPr>
        <w:t>0</w:t>
      </w:r>
      <w:r w:rsidRPr="003179C0">
        <w:rPr>
          <w:rFonts w:ascii="Arial" w:eastAsia="SimSun" w:hAnsi="Arial" w:cs="Arial"/>
          <w:kern w:val="1"/>
          <w:lang w:val="en-US" w:eastAsia="hi-IN" w:bidi="hi-IN"/>
        </w:rPr>
        <w:t xml:space="preserve">00 personnel in its production plants in southern Germany. The company has a global workforce of </w:t>
      </w:r>
      <w:r w:rsidRPr="00330776">
        <w:rPr>
          <w:rFonts w:ascii="Arial" w:eastAsia="SimSun" w:hAnsi="Arial" w:cs="Arial"/>
          <w:kern w:val="1"/>
          <w:lang w:val="en-US" w:eastAsia="hi-IN" w:bidi="hi-IN"/>
        </w:rPr>
        <w:t>5,</w:t>
      </w:r>
      <w:r w:rsidR="00BE1CE9" w:rsidRPr="00330776">
        <w:rPr>
          <w:rFonts w:ascii="Arial" w:eastAsia="SimSun" w:hAnsi="Arial" w:cs="Arial"/>
          <w:kern w:val="1"/>
          <w:lang w:val="en-US" w:eastAsia="hi-IN" w:bidi="hi-IN"/>
        </w:rPr>
        <w:t>8</w:t>
      </w:r>
      <w:r w:rsidRPr="00330776">
        <w:rPr>
          <w:rFonts w:ascii="Arial" w:eastAsia="SimSun" w:hAnsi="Arial" w:cs="Arial"/>
          <w:kern w:val="1"/>
          <w:lang w:val="en-US" w:eastAsia="hi-IN" w:bidi="hi-IN"/>
        </w:rPr>
        <w:t>00</w:t>
      </w:r>
      <w:r w:rsidRPr="003179C0">
        <w:rPr>
          <w:rFonts w:ascii="Arial" w:eastAsia="SimSun" w:hAnsi="Arial" w:cs="Arial"/>
          <w:kern w:val="1"/>
          <w:lang w:val="en-US" w:eastAsia="hi-IN" w:bidi="hi-IN"/>
        </w:rPr>
        <w:t xml:space="preserve"> spread between 1</w:t>
      </w:r>
      <w:r w:rsidR="0082136B">
        <w:rPr>
          <w:rFonts w:ascii="Arial" w:eastAsia="SimSun" w:hAnsi="Arial" w:cs="Arial"/>
          <w:kern w:val="1"/>
          <w:lang w:val="en-US" w:eastAsia="hi-IN" w:bidi="hi-IN"/>
        </w:rPr>
        <w:t>7</w:t>
      </w:r>
      <w:r w:rsidRPr="003179C0">
        <w:rPr>
          <w:rFonts w:ascii="Arial" w:eastAsia="SimSun" w:hAnsi="Arial" w:cs="Arial"/>
          <w:kern w:val="1"/>
          <w:lang w:val="en-US" w:eastAsia="hi-IN" w:bidi="hi-IN"/>
        </w:rPr>
        <w:t xml:space="preserve"> production plants, 30 companies and 11</w:t>
      </w:r>
      <w:r w:rsidR="0082136B">
        <w:rPr>
          <w:rFonts w:ascii="Arial" w:eastAsia="SimSun" w:hAnsi="Arial" w:cs="Arial"/>
          <w:kern w:val="1"/>
          <w:lang w:val="en-US" w:eastAsia="hi-IN" w:bidi="hi-IN"/>
        </w:rPr>
        <w:t>4</w:t>
      </w:r>
      <w:r w:rsidRPr="003179C0">
        <w:rPr>
          <w:rFonts w:ascii="Arial" w:eastAsia="SimSun" w:hAnsi="Arial" w:cs="Arial"/>
          <w:kern w:val="1"/>
          <w:lang w:val="en-US" w:eastAsia="hi-IN" w:bidi="hi-IN"/>
        </w:rPr>
        <w:t xml:space="preserve"> sales locations. The products, approx. 30,000 in all, are sold in more than 100 countries. Turnover totals </w:t>
      </w:r>
      <w:r w:rsidR="00BE1CE9">
        <w:rPr>
          <w:rFonts w:ascii="Arial" w:eastAsia="SimSun" w:hAnsi="Arial" w:cs="Arial"/>
          <w:kern w:val="1"/>
          <w:lang w:val="en-US" w:eastAsia="hi-IN" w:bidi="hi-IN"/>
        </w:rPr>
        <w:t>more than one billion</w:t>
      </w:r>
      <w:r w:rsidRPr="003179C0">
        <w:rPr>
          <w:rFonts w:ascii="Arial" w:eastAsia="SimSun" w:hAnsi="Arial" w:cs="Arial"/>
          <w:kern w:val="1"/>
          <w:lang w:val="en-US" w:eastAsia="hi-IN" w:bidi="hi-IN"/>
        </w:rPr>
        <w:t xml:space="preserve"> euros.</w:t>
      </w:r>
    </w:p>
    <w:p w14:paraId="0C502349" w14:textId="77777777" w:rsidR="003179C0" w:rsidRPr="003179C0" w:rsidRDefault="003179C0" w:rsidP="003179C0">
      <w:pPr>
        <w:rPr>
          <w:rFonts w:ascii="Arial" w:eastAsia="SimSun" w:hAnsi="Arial" w:cs="Arial"/>
          <w:kern w:val="1"/>
          <w:lang w:val="en-US" w:eastAsia="hi-IN" w:bidi="hi-IN"/>
        </w:rPr>
      </w:pPr>
    </w:p>
    <w:p w14:paraId="79666123" w14:textId="77777777" w:rsidR="003179C0" w:rsidRDefault="003179C0" w:rsidP="003179C0">
      <w:pPr>
        <w:rPr>
          <w:rFonts w:ascii="Arial" w:eastAsia="SimSun" w:hAnsi="Arial" w:cs="Arial"/>
          <w:kern w:val="1"/>
          <w:lang w:val="en-US" w:eastAsia="hi-IN" w:bidi="hi-IN"/>
        </w:rPr>
      </w:pPr>
      <w:r w:rsidRPr="003179C0">
        <w:rPr>
          <w:rFonts w:ascii="Arial" w:eastAsia="SimSun" w:hAnsi="Arial" w:cs="Arial"/>
          <w:kern w:val="1"/>
          <w:lang w:val="en-US" w:eastAsia="hi-IN" w:bidi="hi-IN"/>
        </w:rPr>
        <w:t xml:space="preserve">Emil Ziehl founded the company in Berlin in 1910 as a manufacturer of electric motors. After World War II the company’s headquarters were relocated to southern Germany. Ziehl-Abegg SE is not a listed company but instead is family-owned. </w:t>
      </w:r>
    </w:p>
    <w:p w14:paraId="31FE0140" w14:textId="77777777" w:rsidR="00BE1CE9" w:rsidRPr="003179C0" w:rsidRDefault="00BE1CE9" w:rsidP="003179C0">
      <w:pPr>
        <w:rPr>
          <w:rFonts w:ascii="Arial" w:eastAsia="SimSun" w:hAnsi="Arial" w:cs="Arial"/>
          <w:kern w:val="1"/>
          <w:lang w:val="en-US" w:eastAsia="hi-IN" w:bidi="hi-IN"/>
        </w:rPr>
      </w:pPr>
    </w:p>
    <w:p w14:paraId="35007222" w14:textId="3362DD8E" w:rsidR="00586093" w:rsidRPr="00CC275F" w:rsidRDefault="003179C0" w:rsidP="003179C0">
      <w:pPr>
        <w:rPr>
          <w:rFonts w:ascii="Arial" w:hAnsi="Arial" w:cs="Arial"/>
          <w:lang w:val="en-US" w:eastAsia="de-DE"/>
        </w:rPr>
      </w:pPr>
      <w:r w:rsidRPr="003179C0">
        <w:rPr>
          <w:rFonts w:ascii="Arial" w:eastAsia="SimSun" w:hAnsi="Arial" w:cs="Arial"/>
          <w:kern w:val="1"/>
          <w:lang w:val="en-US" w:eastAsia="hi-IN" w:bidi="hi-IN"/>
        </w:rPr>
        <w:t xml:space="preserve">For more information go to </w:t>
      </w:r>
      <w:r w:rsidR="00E25080" w:rsidRPr="00E25080">
        <w:rPr>
          <w:rFonts w:ascii="Arial" w:eastAsia="SimSun" w:hAnsi="Arial" w:cs="Arial"/>
          <w:kern w:val="1"/>
          <w:lang w:val="en-US" w:eastAsia="hi-IN" w:bidi="hi-IN"/>
        </w:rPr>
        <w:t>https://www.ziehl-abegg.com/en/</w:t>
      </w:r>
    </w:p>
    <w:p w14:paraId="6D274ACE" w14:textId="77777777" w:rsidR="00586093" w:rsidRPr="00CC275F" w:rsidRDefault="00586093" w:rsidP="00586093">
      <w:pPr>
        <w:rPr>
          <w:rFonts w:ascii="Arial" w:hAnsi="Arial" w:cs="Arial"/>
          <w:lang w:val="en-US" w:eastAsia="de-DE"/>
        </w:rPr>
      </w:pPr>
    </w:p>
    <w:p w14:paraId="176DB37B" w14:textId="77777777" w:rsidR="00586093" w:rsidRPr="00CC275F" w:rsidRDefault="00586093" w:rsidP="00586093">
      <w:pPr>
        <w:rPr>
          <w:rFonts w:ascii="Arial" w:hAnsi="Arial" w:cs="Arial"/>
          <w:lang w:val="en-US" w:eastAsia="de-DE"/>
        </w:rPr>
      </w:pPr>
    </w:p>
    <w:p w14:paraId="668B25DC" w14:textId="77777777" w:rsidR="00586093" w:rsidRPr="00CC275F" w:rsidRDefault="00586093" w:rsidP="00586093">
      <w:pPr>
        <w:rPr>
          <w:rFonts w:ascii="Arial" w:hAnsi="Arial" w:cs="Arial"/>
          <w:lang w:val="en-US" w:eastAsia="de-DE"/>
        </w:rPr>
      </w:pPr>
    </w:p>
    <w:p w14:paraId="03386143" w14:textId="77777777" w:rsidR="00586093" w:rsidRPr="00CC275F" w:rsidRDefault="00586093" w:rsidP="00586093">
      <w:pPr>
        <w:rPr>
          <w:rFonts w:ascii="Arial" w:hAnsi="Arial" w:cs="Arial"/>
          <w:lang w:val="en-US" w:eastAsia="de-DE"/>
        </w:rPr>
      </w:pPr>
    </w:p>
    <w:p w14:paraId="24F7EFE1" w14:textId="77777777" w:rsidR="00586093" w:rsidRPr="00CC275F" w:rsidRDefault="00586093" w:rsidP="00586093">
      <w:pPr>
        <w:rPr>
          <w:rFonts w:ascii="Arial" w:hAnsi="Arial" w:cs="Arial"/>
          <w:lang w:val="en-US" w:eastAsia="de-DE"/>
        </w:rPr>
      </w:pPr>
    </w:p>
    <w:p w14:paraId="56BA487B" w14:textId="77777777" w:rsidR="00586093" w:rsidRPr="00CC275F" w:rsidRDefault="00586093" w:rsidP="00586093">
      <w:pPr>
        <w:rPr>
          <w:rFonts w:ascii="Arial" w:hAnsi="Arial" w:cs="Arial"/>
          <w:lang w:val="en-US" w:eastAsia="de-DE"/>
        </w:rPr>
      </w:pPr>
    </w:p>
    <w:p w14:paraId="437B7AF0" w14:textId="77777777" w:rsidR="00586093" w:rsidRPr="00CC275F" w:rsidRDefault="00586093" w:rsidP="00586093">
      <w:pPr>
        <w:rPr>
          <w:rFonts w:ascii="Arial" w:hAnsi="Arial" w:cs="Arial"/>
          <w:lang w:val="en-US" w:eastAsia="de-DE"/>
        </w:rPr>
      </w:pPr>
    </w:p>
    <w:p w14:paraId="7328245F" w14:textId="77777777" w:rsidR="00586093" w:rsidRPr="00CC275F" w:rsidRDefault="00586093" w:rsidP="00586093">
      <w:pPr>
        <w:rPr>
          <w:rFonts w:ascii="Arial" w:hAnsi="Arial" w:cs="Arial"/>
          <w:lang w:val="en-US" w:eastAsia="de-DE"/>
        </w:rPr>
      </w:pPr>
    </w:p>
    <w:p w14:paraId="660852E3" w14:textId="77777777" w:rsidR="00586093" w:rsidRPr="00CC275F" w:rsidRDefault="00586093" w:rsidP="00586093">
      <w:pPr>
        <w:rPr>
          <w:rFonts w:ascii="Arial" w:hAnsi="Arial" w:cs="Arial"/>
          <w:lang w:val="en-US" w:eastAsia="de-DE"/>
        </w:rPr>
      </w:pPr>
    </w:p>
    <w:p w14:paraId="6860AA66" w14:textId="77777777" w:rsidR="00586093" w:rsidRPr="00CC275F" w:rsidRDefault="00586093" w:rsidP="00586093">
      <w:pPr>
        <w:rPr>
          <w:rFonts w:ascii="Arial" w:hAnsi="Arial" w:cs="Arial"/>
          <w:lang w:val="en-US" w:eastAsia="de-DE"/>
        </w:rPr>
      </w:pPr>
    </w:p>
    <w:p w14:paraId="5F760663" w14:textId="77777777" w:rsidR="00586093" w:rsidRPr="00CC275F" w:rsidRDefault="00586093" w:rsidP="00586093">
      <w:pPr>
        <w:rPr>
          <w:rFonts w:ascii="Arial" w:hAnsi="Arial" w:cs="Arial"/>
          <w:lang w:val="en-US" w:eastAsia="de-DE"/>
        </w:rPr>
      </w:pPr>
    </w:p>
    <w:p w14:paraId="4DDFDD0E" w14:textId="77777777" w:rsidR="00586093" w:rsidRPr="00CC275F" w:rsidRDefault="00586093" w:rsidP="00586093">
      <w:pPr>
        <w:rPr>
          <w:rFonts w:ascii="Arial" w:hAnsi="Arial" w:cs="Arial"/>
          <w:lang w:val="en-US" w:eastAsia="de-DE"/>
        </w:rPr>
      </w:pPr>
    </w:p>
    <w:p w14:paraId="20303ACE" w14:textId="77777777" w:rsidR="00586093" w:rsidRPr="00CC275F" w:rsidRDefault="00586093" w:rsidP="00586093">
      <w:pPr>
        <w:rPr>
          <w:rFonts w:ascii="Arial" w:hAnsi="Arial" w:cs="Arial"/>
          <w:lang w:val="en-US" w:eastAsia="de-DE"/>
        </w:rPr>
      </w:pPr>
    </w:p>
    <w:p w14:paraId="754CA6B5" w14:textId="77777777" w:rsidR="00586093" w:rsidRPr="00CC275F" w:rsidRDefault="00586093" w:rsidP="00586093">
      <w:pPr>
        <w:rPr>
          <w:rFonts w:ascii="Arial" w:hAnsi="Arial" w:cs="Arial"/>
          <w:lang w:val="en-US" w:eastAsia="de-DE"/>
        </w:rPr>
      </w:pPr>
    </w:p>
    <w:p w14:paraId="18A45E99" w14:textId="77777777" w:rsidR="00586093" w:rsidRPr="00CC275F" w:rsidRDefault="00586093" w:rsidP="00586093">
      <w:pPr>
        <w:rPr>
          <w:rFonts w:ascii="Arial" w:hAnsi="Arial" w:cs="Arial"/>
          <w:lang w:val="en-US" w:eastAsia="de-DE"/>
        </w:rPr>
      </w:pPr>
    </w:p>
    <w:p w14:paraId="74CDDC56" w14:textId="77777777" w:rsidR="00586093" w:rsidRPr="00CC275F" w:rsidRDefault="00586093" w:rsidP="00586093">
      <w:pPr>
        <w:rPr>
          <w:rFonts w:ascii="Arial" w:hAnsi="Arial" w:cs="Arial"/>
          <w:lang w:val="en-US" w:eastAsia="de-DE"/>
        </w:rPr>
      </w:pPr>
    </w:p>
    <w:p w14:paraId="188AB765" w14:textId="77777777" w:rsidR="00586093" w:rsidRPr="00CC275F" w:rsidRDefault="00586093" w:rsidP="00586093">
      <w:pPr>
        <w:rPr>
          <w:rFonts w:ascii="Arial" w:hAnsi="Arial" w:cs="Arial"/>
          <w:lang w:val="en-US" w:eastAsia="de-DE"/>
        </w:rPr>
      </w:pPr>
    </w:p>
    <w:p w14:paraId="1CAA63C0" w14:textId="77777777" w:rsidR="00586093" w:rsidRPr="00CC275F" w:rsidRDefault="00586093" w:rsidP="00586093">
      <w:pPr>
        <w:rPr>
          <w:rFonts w:ascii="Arial" w:hAnsi="Arial" w:cs="Arial"/>
          <w:lang w:val="en-US" w:eastAsia="de-DE"/>
        </w:rPr>
      </w:pPr>
    </w:p>
    <w:p w14:paraId="4FC19038" w14:textId="77777777" w:rsidR="00586093" w:rsidRPr="00CC275F" w:rsidRDefault="00586093" w:rsidP="00586093">
      <w:pPr>
        <w:rPr>
          <w:rFonts w:ascii="Arial" w:hAnsi="Arial" w:cs="Arial"/>
          <w:lang w:val="en-US" w:eastAsia="de-DE"/>
        </w:rPr>
      </w:pPr>
    </w:p>
    <w:p w14:paraId="4FC69B85" w14:textId="77777777" w:rsidR="00586093" w:rsidRPr="00CC275F" w:rsidRDefault="00586093" w:rsidP="00586093">
      <w:pPr>
        <w:rPr>
          <w:rFonts w:ascii="Arial" w:hAnsi="Arial" w:cs="Arial"/>
          <w:lang w:val="en-US" w:eastAsia="de-DE"/>
        </w:rPr>
      </w:pPr>
    </w:p>
    <w:sectPr w:rsidR="00586093" w:rsidRPr="00CC275F" w:rsidSect="00FD6193">
      <w:headerReference w:type="default" r:id="rId7"/>
      <w:footerReference w:type="default" r:id="rId8"/>
      <w:type w:val="continuous"/>
      <w:pgSz w:w="11906" w:h="16838"/>
      <w:pgMar w:top="1417" w:right="99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A2058" w14:textId="77777777" w:rsidR="0062169A" w:rsidRDefault="0062169A">
      <w:r>
        <w:separator/>
      </w:r>
    </w:p>
  </w:endnote>
  <w:endnote w:type="continuationSeparator" w:id="0">
    <w:p w14:paraId="6D41D22B" w14:textId="77777777" w:rsidR="0062169A" w:rsidRDefault="0062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8A72" w14:textId="77777777" w:rsidR="00446583" w:rsidRDefault="00446583">
    <w:pPr>
      <w:pStyle w:val="Fuzeile"/>
    </w:pPr>
    <w:r>
      <w:rPr>
        <w:noProof/>
        <w:lang w:eastAsia="de-DE"/>
      </w:rPr>
      <mc:AlternateContent>
        <mc:Choice Requires="wps">
          <w:drawing>
            <wp:anchor distT="0" distB="0" distL="114300" distR="114300" simplePos="0" relativeHeight="251660288" behindDoc="0" locked="0" layoutInCell="1" allowOverlap="1" wp14:anchorId="189EBE27" wp14:editId="1CF1A713">
              <wp:simplePos x="0" y="0"/>
              <wp:positionH relativeFrom="column">
                <wp:posOffset>268605</wp:posOffset>
              </wp:positionH>
              <wp:positionV relativeFrom="paragraph">
                <wp:posOffset>102870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AB7A0" w14:textId="77777777" w:rsidR="00446583" w:rsidRPr="00FE48AE" w:rsidRDefault="00446583" w:rsidP="00446583">
                          <w:pPr>
                            <w:adjustRightInd w:val="0"/>
                            <w:rPr>
                              <w:rFonts w:ascii="Arial" w:hAnsi="Arial" w:cs="Arial"/>
                              <w:color w:val="808080"/>
                              <w:sz w:val="24"/>
                              <w:szCs w:val="24"/>
                              <w:lang w:val="en-US"/>
                            </w:rPr>
                          </w:pPr>
                          <w:r w:rsidRPr="00FE48AE">
                            <w:rPr>
                              <w:rFonts w:ascii="Arial" w:hAnsi="Arial" w:cs="Arial"/>
                              <w:b/>
                              <w:bCs/>
                              <w:color w:val="808080"/>
                              <w:sz w:val="18"/>
                              <w:szCs w:val="18"/>
                              <w:lang w:val="en-US"/>
                            </w:rPr>
                            <w:t>Press</w:t>
                          </w:r>
                          <w:r>
                            <w:rPr>
                              <w:rFonts w:ascii="Arial" w:hAnsi="Arial" w:cs="Arial"/>
                              <w:b/>
                              <w:bCs/>
                              <w:color w:val="808080"/>
                              <w:sz w:val="18"/>
                              <w:szCs w:val="18"/>
                              <w:lang w:val="en-US"/>
                            </w:rPr>
                            <w:t xml:space="preserve"> </w:t>
                          </w:r>
                          <w:r w:rsidRPr="00FE48AE">
                            <w:rPr>
                              <w:rFonts w:ascii="Arial" w:hAnsi="Arial" w:cs="Arial"/>
                              <w:b/>
                              <w:bCs/>
                              <w:color w:val="808080"/>
                              <w:sz w:val="18"/>
                              <w:szCs w:val="18"/>
                              <w:lang w:val="en-US"/>
                            </w:rPr>
                            <w:t>contact:</w:t>
                          </w:r>
                          <w:r w:rsidRPr="00FE48AE">
                            <w:rPr>
                              <w:rFonts w:ascii="Arial" w:hAnsi="Arial" w:cs="Arial"/>
                              <w:color w:val="808080"/>
                              <w:sz w:val="24"/>
                              <w:szCs w:val="24"/>
                              <w:lang w:val="en-US"/>
                            </w:rPr>
                            <w:t xml:space="preserve"> </w:t>
                          </w:r>
                          <w:r w:rsidRPr="00FE48AE">
                            <w:rPr>
                              <w:rFonts w:ascii="Arial" w:hAnsi="Arial" w:cs="Arial"/>
                              <w:color w:val="808080"/>
                              <w:sz w:val="18"/>
                              <w:szCs w:val="18"/>
                              <w:lang w:val="en-US"/>
                            </w:rPr>
                            <w:t xml:space="preserve">ZIEHL-ABEGG SE, Rainer Grill, </w:t>
                          </w:r>
                          <w:r w:rsidRPr="001C4C9E">
                            <w:rPr>
                              <w:rFonts w:ascii="Arial" w:hAnsi="Arial" w:cs="Arial"/>
                              <w:color w:val="808080"/>
                              <w:sz w:val="18"/>
                              <w:szCs w:val="18"/>
                              <w:lang w:val="en-US"/>
                            </w:rPr>
                            <w:t xml:space="preserve">phone +49 7940 16-328, </w:t>
                          </w:r>
                          <w:r w:rsidRPr="000D78E2">
                            <w:rPr>
                              <w:rFonts w:ascii="Arial" w:hAnsi="Arial" w:cs="Arial"/>
                              <w:color w:val="808080"/>
                              <w:sz w:val="18"/>
                              <w:szCs w:val="18"/>
                              <w:lang w:val="en-US" w:eastAsia="de-DE"/>
                            </w:rPr>
                            <w:t>rainer.grill@ziehl-abegg.com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EBE27" id="_x0000_t202" coordsize="21600,21600" o:spt="202" path="m,l,21600r21600,l21600,xe">
              <v:stroke joinstyle="miter"/>
              <v:path gradientshapeok="t" o:connecttype="rect"/>
            </v:shapetype>
            <v:shape id="Text Box 5" o:spid="_x0000_s1026" type="#_x0000_t202" style="position:absolute;margin-left:21.15pt;margin-top:8.1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" filled="f" stroked="f">
              <v:textbox>
                <w:txbxContent>
                  <w:p w14:paraId="5F3AB7A0" w14:textId="77777777" w:rsidR="00446583" w:rsidRPr="00FE48AE" w:rsidRDefault="00446583" w:rsidP="00446583">
                    <w:pPr>
                      <w:adjustRightInd w:val="0"/>
                      <w:rPr>
                        <w:rFonts w:ascii="Arial" w:hAnsi="Arial" w:cs="Arial"/>
                        <w:color w:val="808080"/>
                        <w:sz w:val="24"/>
                        <w:szCs w:val="24"/>
                        <w:lang w:val="en-US"/>
                      </w:rPr>
                    </w:pPr>
                    <w:r w:rsidRPr="00FE48AE">
                      <w:rPr>
                        <w:rFonts w:ascii="Arial" w:hAnsi="Arial" w:cs="Arial"/>
                        <w:b/>
                        <w:bCs/>
                        <w:color w:val="808080"/>
                        <w:sz w:val="18"/>
                        <w:szCs w:val="18"/>
                        <w:lang w:val="en-US"/>
                      </w:rPr>
                      <w:t>Press</w:t>
                    </w:r>
                    <w:r>
                      <w:rPr>
                        <w:rFonts w:ascii="Arial" w:hAnsi="Arial" w:cs="Arial"/>
                        <w:b/>
                        <w:bCs/>
                        <w:color w:val="808080"/>
                        <w:sz w:val="18"/>
                        <w:szCs w:val="18"/>
                        <w:lang w:val="en-US"/>
                      </w:rPr>
                      <w:t xml:space="preserve"> </w:t>
                    </w:r>
                    <w:r w:rsidRPr="00FE48AE">
                      <w:rPr>
                        <w:rFonts w:ascii="Arial" w:hAnsi="Arial" w:cs="Arial"/>
                        <w:b/>
                        <w:bCs/>
                        <w:color w:val="808080"/>
                        <w:sz w:val="18"/>
                        <w:szCs w:val="18"/>
                        <w:lang w:val="en-US"/>
                      </w:rPr>
                      <w:t>contact:</w:t>
                    </w:r>
                    <w:r w:rsidRPr="00FE48AE">
                      <w:rPr>
                        <w:rFonts w:ascii="Arial" w:hAnsi="Arial" w:cs="Arial"/>
                        <w:color w:val="808080"/>
                        <w:sz w:val="24"/>
                        <w:szCs w:val="24"/>
                        <w:lang w:val="en-US"/>
                      </w:rPr>
                      <w:t xml:space="preserve"> </w:t>
                    </w:r>
                    <w:r w:rsidRPr="00FE48AE">
                      <w:rPr>
                        <w:rFonts w:ascii="Arial" w:hAnsi="Arial" w:cs="Arial"/>
                        <w:color w:val="808080"/>
                        <w:sz w:val="18"/>
                        <w:szCs w:val="18"/>
                        <w:lang w:val="en-US"/>
                      </w:rPr>
                      <w:t xml:space="preserve">ZIEHL-ABEGG SE, Rainer Grill, </w:t>
                    </w:r>
                    <w:r w:rsidRPr="001C4C9E">
                      <w:rPr>
                        <w:rFonts w:ascii="Arial" w:hAnsi="Arial" w:cs="Arial"/>
                        <w:color w:val="808080"/>
                        <w:sz w:val="18"/>
                        <w:szCs w:val="18"/>
                        <w:lang w:val="en-US"/>
                      </w:rPr>
                      <w:t xml:space="preserve">phone +49 7940 16-328, </w:t>
                    </w:r>
                    <w:r w:rsidRPr="000D78E2">
                      <w:rPr>
                        <w:rFonts w:ascii="Arial" w:hAnsi="Arial" w:cs="Arial"/>
                        <w:color w:val="808080"/>
                        <w:sz w:val="18"/>
                        <w:szCs w:val="18"/>
                        <w:lang w:val="en-US" w:eastAsia="de-DE"/>
                      </w:rPr>
                      <w:t>rainer.grill@ziehl-abegg.com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04CF" w14:textId="77777777" w:rsidR="0062169A" w:rsidRDefault="0062169A">
      <w:r>
        <w:separator/>
      </w:r>
    </w:p>
  </w:footnote>
  <w:footnote w:type="continuationSeparator" w:id="0">
    <w:p w14:paraId="76C66BF1" w14:textId="77777777" w:rsidR="0062169A" w:rsidRDefault="00621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C3D9" w14:textId="77777777" w:rsidR="00F617C8" w:rsidRDefault="00462A54"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44832A47" wp14:editId="76F9BB6F">
          <wp:simplePos x="0" y="0"/>
          <wp:positionH relativeFrom="column">
            <wp:posOffset>3968750</wp:posOffset>
          </wp:positionH>
          <wp:positionV relativeFrom="paragraph">
            <wp:posOffset>2540</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7525F" w14:textId="77777777" w:rsidR="00F617C8" w:rsidRDefault="00F617C8" w:rsidP="00F617C8">
    <w:pPr>
      <w:rPr>
        <w:rFonts w:ascii="Arial" w:hAnsi="Arial" w:cs="Arial"/>
        <w:lang w:val="en-GB"/>
      </w:rPr>
    </w:pPr>
  </w:p>
  <w:p w14:paraId="3E2FC7A0" w14:textId="77777777" w:rsidR="00F617C8" w:rsidRPr="00F100BB" w:rsidRDefault="00C64DCD" w:rsidP="00F617C8">
    <w:pPr>
      <w:rPr>
        <w:rFonts w:ascii="Arial" w:hAnsi="Arial" w:cs="Arial"/>
        <w:i/>
        <w:iCs/>
        <w:color w:val="808080"/>
        <w:lang w:val="en-GB"/>
      </w:rPr>
    </w:pPr>
    <w:r>
      <w:rPr>
        <w:rFonts w:ascii="Arial" w:hAnsi="Arial" w:cs="Arial"/>
        <w:color w:val="808080"/>
        <w:lang w:val="en-GB"/>
      </w:rPr>
      <w:t>Press Release</w:t>
    </w:r>
  </w:p>
  <w:p w14:paraId="4A0A190B" w14:textId="77777777" w:rsidR="00F617C8" w:rsidRDefault="00462A54" w:rsidP="00F617C8">
    <w:pPr>
      <w:pStyle w:val="Kopfzeile"/>
      <w:jc w:val="right"/>
    </w:pPr>
    <w:r>
      <w:rPr>
        <w:noProof/>
        <w:lang w:eastAsia="de-DE"/>
      </w:rPr>
      <mc:AlternateContent>
        <mc:Choice Requires="wps">
          <w:drawing>
            <wp:anchor distT="0" distB="0" distL="114300" distR="114300" simplePos="0" relativeHeight="251657216" behindDoc="0" locked="0" layoutInCell="1" allowOverlap="1" wp14:anchorId="659882C4" wp14:editId="26DD7358">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2F3B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1138181115">
    <w:abstractNumId w:val="1"/>
  </w:num>
  <w:num w:numId="2" w16cid:durableId="111752471">
    <w:abstractNumId w:val="0"/>
  </w:num>
  <w:num w:numId="3" w16cid:durableId="174105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7065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24D23"/>
    <w:rsid w:val="00025E9D"/>
    <w:rsid w:val="00051AA5"/>
    <w:rsid w:val="00054328"/>
    <w:rsid w:val="000606B8"/>
    <w:rsid w:val="00064FEC"/>
    <w:rsid w:val="00067E7B"/>
    <w:rsid w:val="000908C2"/>
    <w:rsid w:val="000A4543"/>
    <w:rsid w:val="000D73F8"/>
    <w:rsid w:val="000D78E2"/>
    <w:rsid w:val="000E73B5"/>
    <w:rsid w:val="001206CA"/>
    <w:rsid w:val="00124676"/>
    <w:rsid w:val="00130892"/>
    <w:rsid w:val="0013369B"/>
    <w:rsid w:val="00141B63"/>
    <w:rsid w:val="00150533"/>
    <w:rsid w:val="00177623"/>
    <w:rsid w:val="00183EF0"/>
    <w:rsid w:val="00184277"/>
    <w:rsid w:val="001A5A90"/>
    <w:rsid w:val="001A5F50"/>
    <w:rsid w:val="001C4C9E"/>
    <w:rsid w:val="001D2588"/>
    <w:rsid w:val="001E3399"/>
    <w:rsid w:val="0024033B"/>
    <w:rsid w:val="002449ED"/>
    <w:rsid w:val="00245C50"/>
    <w:rsid w:val="00250599"/>
    <w:rsid w:val="0025155A"/>
    <w:rsid w:val="00261DD1"/>
    <w:rsid w:val="00263021"/>
    <w:rsid w:val="002647F5"/>
    <w:rsid w:val="002649B3"/>
    <w:rsid w:val="002740BC"/>
    <w:rsid w:val="002A29CF"/>
    <w:rsid w:val="002B394B"/>
    <w:rsid w:val="002B4480"/>
    <w:rsid w:val="002B6744"/>
    <w:rsid w:val="002B751B"/>
    <w:rsid w:val="002E1F09"/>
    <w:rsid w:val="002F5A65"/>
    <w:rsid w:val="00306BFD"/>
    <w:rsid w:val="00312E9F"/>
    <w:rsid w:val="00315B39"/>
    <w:rsid w:val="00317735"/>
    <w:rsid w:val="003179C0"/>
    <w:rsid w:val="00330776"/>
    <w:rsid w:val="00347249"/>
    <w:rsid w:val="003629AD"/>
    <w:rsid w:val="003700A8"/>
    <w:rsid w:val="00373D65"/>
    <w:rsid w:val="003B4E87"/>
    <w:rsid w:val="003D24A4"/>
    <w:rsid w:val="003F1043"/>
    <w:rsid w:val="003F14AC"/>
    <w:rsid w:val="003F7AA0"/>
    <w:rsid w:val="004060EE"/>
    <w:rsid w:val="0043254B"/>
    <w:rsid w:val="00446583"/>
    <w:rsid w:val="004508C7"/>
    <w:rsid w:val="00453061"/>
    <w:rsid w:val="00457249"/>
    <w:rsid w:val="00462A54"/>
    <w:rsid w:val="0049175C"/>
    <w:rsid w:val="004C2367"/>
    <w:rsid w:val="004D092A"/>
    <w:rsid w:val="004F07C2"/>
    <w:rsid w:val="004F2AF3"/>
    <w:rsid w:val="004F2FA6"/>
    <w:rsid w:val="005157A8"/>
    <w:rsid w:val="00532357"/>
    <w:rsid w:val="00555ED8"/>
    <w:rsid w:val="00576C74"/>
    <w:rsid w:val="0058574A"/>
    <w:rsid w:val="00586093"/>
    <w:rsid w:val="005B0D5B"/>
    <w:rsid w:val="005B3B11"/>
    <w:rsid w:val="005B79F8"/>
    <w:rsid w:val="005D4E1D"/>
    <w:rsid w:val="005E55FA"/>
    <w:rsid w:val="005F264E"/>
    <w:rsid w:val="005F362A"/>
    <w:rsid w:val="005F6362"/>
    <w:rsid w:val="005F6D12"/>
    <w:rsid w:val="00614F7B"/>
    <w:rsid w:val="0062169A"/>
    <w:rsid w:val="00647D5E"/>
    <w:rsid w:val="006636C5"/>
    <w:rsid w:val="006E3D53"/>
    <w:rsid w:val="007003DC"/>
    <w:rsid w:val="00705504"/>
    <w:rsid w:val="00713DB3"/>
    <w:rsid w:val="00714F38"/>
    <w:rsid w:val="00744D23"/>
    <w:rsid w:val="00747B87"/>
    <w:rsid w:val="00757A14"/>
    <w:rsid w:val="00763481"/>
    <w:rsid w:val="007757F6"/>
    <w:rsid w:val="0078608E"/>
    <w:rsid w:val="00795DB3"/>
    <w:rsid w:val="007A4DB1"/>
    <w:rsid w:val="007B1EC6"/>
    <w:rsid w:val="007B7A40"/>
    <w:rsid w:val="007C0563"/>
    <w:rsid w:val="007E77B3"/>
    <w:rsid w:val="0080258D"/>
    <w:rsid w:val="00803FC4"/>
    <w:rsid w:val="00810E8D"/>
    <w:rsid w:val="0082136B"/>
    <w:rsid w:val="00823DAA"/>
    <w:rsid w:val="00825D8C"/>
    <w:rsid w:val="008402CF"/>
    <w:rsid w:val="008405A9"/>
    <w:rsid w:val="00852EE2"/>
    <w:rsid w:val="00872001"/>
    <w:rsid w:val="00873E03"/>
    <w:rsid w:val="008B5374"/>
    <w:rsid w:val="008B7823"/>
    <w:rsid w:val="008C7768"/>
    <w:rsid w:val="008F3F90"/>
    <w:rsid w:val="00907198"/>
    <w:rsid w:val="00920464"/>
    <w:rsid w:val="00931864"/>
    <w:rsid w:val="009323FE"/>
    <w:rsid w:val="00945C5E"/>
    <w:rsid w:val="00950043"/>
    <w:rsid w:val="00994377"/>
    <w:rsid w:val="009977C4"/>
    <w:rsid w:val="009A5DC3"/>
    <w:rsid w:val="009B4A82"/>
    <w:rsid w:val="009C0BA3"/>
    <w:rsid w:val="009E7561"/>
    <w:rsid w:val="009F092E"/>
    <w:rsid w:val="00A00B28"/>
    <w:rsid w:val="00A076D7"/>
    <w:rsid w:val="00A25A25"/>
    <w:rsid w:val="00A2696E"/>
    <w:rsid w:val="00A3207B"/>
    <w:rsid w:val="00A707F1"/>
    <w:rsid w:val="00A86D2B"/>
    <w:rsid w:val="00AA4476"/>
    <w:rsid w:val="00AB11D2"/>
    <w:rsid w:val="00AC4B10"/>
    <w:rsid w:val="00AD07E4"/>
    <w:rsid w:val="00AE17E2"/>
    <w:rsid w:val="00B11D65"/>
    <w:rsid w:val="00B2665F"/>
    <w:rsid w:val="00B321DA"/>
    <w:rsid w:val="00B37BC9"/>
    <w:rsid w:val="00B5066A"/>
    <w:rsid w:val="00B56288"/>
    <w:rsid w:val="00B70381"/>
    <w:rsid w:val="00B90BBE"/>
    <w:rsid w:val="00BA62AA"/>
    <w:rsid w:val="00BB2A58"/>
    <w:rsid w:val="00BE1CE9"/>
    <w:rsid w:val="00BF3938"/>
    <w:rsid w:val="00BF4151"/>
    <w:rsid w:val="00C030DC"/>
    <w:rsid w:val="00C04981"/>
    <w:rsid w:val="00C119F9"/>
    <w:rsid w:val="00C15E46"/>
    <w:rsid w:val="00C317B6"/>
    <w:rsid w:val="00C3457E"/>
    <w:rsid w:val="00C46FF8"/>
    <w:rsid w:val="00C47F32"/>
    <w:rsid w:val="00C64DCD"/>
    <w:rsid w:val="00C71F00"/>
    <w:rsid w:val="00CB7C86"/>
    <w:rsid w:val="00CC0EAF"/>
    <w:rsid w:val="00CC275F"/>
    <w:rsid w:val="00CC2CB7"/>
    <w:rsid w:val="00CC4A8B"/>
    <w:rsid w:val="00CE63F3"/>
    <w:rsid w:val="00D17F3B"/>
    <w:rsid w:val="00D215BE"/>
    <w:rsid w:val="00D21666"/>
    <w:rsid w:val="00D23BE0"/>
    <w:rsid w:val="00D36C34"/>
    <w:rsid w:val="00D51A65"/>
    <w:rsid w:val="00D537D8"/>
    <w:rsid w:val="00DA18AA"/>
    <w:rsid w:val="00DA2CC3"/>
    <w:rsid w:val="00DB6940"/>
    <w:rsid w:val="00DD3431"/>
    <w:rsid w:val="00DD55C5"/>
    <w:rsid w:val="00E20F08"/>
    <w:rsid w:val="00E25080"/>
    <w:rsid w:val="00E340B1"/>
    <w:rsid w:val="00E40A17"/>
    <w:rsid w:val="00E6306F"/>
    <w:rsid w:val="00E65115"/>
    <w:rsid w:val="00E67919"/>
    <w:rsid w:val="00E761EB"/>
    <w:rsid w:val="00EE0353"/>
    <w:rsid w:val="00F100BB"/>
    <w:rsid w:val="00F121DA"/>
    <w:rsid w:val="00F156E6"/>
    <w:rsid w:val="00F21836"/>
    <w:rsid w:val="00F3437E"/>
    <w:rsid w:val="00F508DD"/>
    <w:rsid w:val="00F617C8"/>
    <w:rsid w:val="00F6522F"/>
    <w:rsid w:val="00F777FE"/>
    <w:rsid w:val="00F8246F"/>
    <w:rsid w:val="00F83EE3"/>
    <w:rsid w:val="00F943A5"/>
    <w:rsid w:val="00FA1155"/>
    <w:rsid w:val="00FC4EB1"/>
    <w:rsid w:val="00FD6193"/>
    <w:rsid w:val="00FE06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colormenu v:ext="edit" fillcolor="none"/>
    </o:shapedefaults>
    <o:shapelayout v:ext="edit">
      <o:idmap v:ext="edit" data="1"/>
    </o:shapelayout>
  </w:shapeDefaults>
  <w:decimalSymbol w:val=","/>
  <w:listSeparator w:val=";"/>
  <w14:docId w14:val="0771835A"/>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character" w:customStyle="1" w:styleId="A0">
    <w:name w:val="A0"/>
    <w:rsid w:val="00C64DCD"/>
    <w:rPr>
      <w:i/>
      <w:iCs/>
      <w:color w:val="211D1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4344</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7</cp:revision>
  <cp:lastPrinted>2008-10-01T14:29:00Z</cp:lastPrinted>
  <dcterms:created xsi:type="dcterms:W3CDTF">2026-01-20T09:30:00Z</dcterms:created>
  <dcterms:modified xsi:type="dcterms:W3CDTF">2026-01-23T13:54:00Z</dcterms:modified>
</cp:coreProperties>
</file>