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19D40" w14:textId="46C176CC" w:rsidR="00E8745B" w:rsidRPr="00E8745B" w:rsidRDefault="00E8745B" w:rsidP="00E8745B">
      <w:pPr>
        <w:tabs>
          <w:tab w:val="left" w:pos="5175"/>
        </w:tabs>
        <w:rPr>
          <w:b/>
          <w:bCs/>
        </w:rPr>
      </w:pPr>
      <w:r w:rsidRPr="00E8745B">
        <w:rPr>
          <w:b/>
          <w:bCs/>
        </w:rPr>
        <w:t>FOR IMMEDIATE RELEASE</w:t>
      </w:r>
    </w:p>
    <w:p w14:paraId="20F46F9B" w14:textId="39C44851" w:rsidR="00E8745B" w:rsidRPr="00E8745B" w:rsidRDefault="00E8745B" w:rsidP="00E8745B">
      <w:pPr>
        <w:tabs>
          <w:tab w:val="left" w:pos="5175"/>
        </w:tabs>
      </w:pPr>
      <w:r w:rsidRPr="00E8745B">
        <w:t xml:space="preserve">June </w:t>
      </w:r>
      <w:r w:rsidR="009B1D50">
        <w:t>1</w:t>
      </w:r>
      <w:r w:rsidR="00CF7123">
        <w:t>8</w:t>
      </w:r>
      <w:r w:rsidRPr="00E8745B">
        <w:t>, 2025</w:t>
      </w:r>
    </w:p>
    <w:p w14:paraId="6915F85E" w14:textId="77777777" w:rsidR="00E8745B" w:rsidRDefault="00E8745B" w:rsidP="00E8745B">
      <w:pPr>
        <w:tabs>
          <w:tab w:val="left" w:pos="5175"/>
        </w:tabs>
        <w:rPr>
          <w:b/>
          <w:bCs/>
        </w:rPr>
      </w:pPr>
    </w:p>
    <w:p w14:paraId="743A7A16" w14:textId="06BBAE2F" w:rsidR="00E8745B" w:rsidRPr="00E8745B" w:rsidRDefault="00E8745B" w:rsidP="00E8745B">
      <w:pPr>
        <w:tabs>
          <w:tab w:val="left" w:pos="5175"/>
        </w:tabs>
      </w:pPr>
      <w:r w:rsidRPr="00E8745B">
        <w:rPr>
          <w:b/>
          <w:bCs/>
        </w:rPr>
        <w:t>Ziehl-</w:t>
      </w:r>
      <w:proofErr w:type="spellStart"/>
      <w:r w:rsidRPr="00E8745B">
        <w:rPr>
          <w:b/>
          <w:bCs/>
        </w:rPr>
        <w:t>Abegg’s</w:t>
      </w:r>
      <w:proofErr w:type="spellEnd"/>
      <w:r w:rsidRPr="00E8745B">
        <w:rPr>
          <w:b/>
          <w:bCs/>
        </w:rPr>
        <w:t xml:space="preserve"> North American Headquarters Named NAIOP NC 2024 Industrial Project of the Year</w:t>
      </w:r>
    </w:p>
    <w:p w14:paraId="3F9A5826" w14:textId="714C9712" w:rsidR="00E8745B" w:rsidRDefault="00E8745B" w:rsidP="00E8745B">
      <w:pPr>
        <w:tabs>
          <w:tab w:val="left" w:pos="5175"/>
        </w:tabs>
      </w:pPr>
      <w:r>
        <w:t xml:space="preserve">Winston-Salem, NC — </w:t>
      </w:r>
      <w:proofErr w:type="spellStart"/>
      <w:r>
        <w:t>Ziehl-Abegg</w:t>
      </w:r>
      <w:proofErr w:type="spellEnd"/>
      <w:r>
        <w:t xml:space="preserve"> Inc. is proud to announce that its new North American headquarters in Winston-Salem has been awarded 2024 Industrial Project of the Year by NAIOP North Carolina, the state chapter of the Commercial Real Estate Development Association. This honor recognizes exceptional contributions to the state’s industrial landscape through innovative design, sustainable development, and lasting community impact.</w:t>
      </w:r>
    </w:p>
    <w:p w14:paraId="3BD94C0E" w14:textId="224C8799" w:rsidR="00E8745B" w:rsidRDefault="00E8745B" w:rsidP="00E8745B">
      <w:pPr>
        <w:tabs>
          <w:tab w:val="left" w:pos="5175"/>
        </w:tabs>
      </w:pPr>
      <w:r>
        <w:t>The NAIOP NC Awards are presented annually to the most distinguished commercial real estate projects across the state. Industrial Project of the Year is awarded to a facility that demonstrates outstanding functionality, innovation, and economic value to its community—and Ziehl-</w:t>
      </w:r>
      <w:proofErr w:type="spellStart"/>
      <w:r>
        <w:t>Abegg’s</w:t>
      </w:r>
      <w:proofErr w:type="spellEnd"/>
      <w:r>
        <w:t xml:space="preserve"> headquarters was chosen for exemplifying all three.</w:t>
      </w:r>
    </w:p>
    <w:p w14:paraId="4548D705" w14:textId="754022D9" w:rsidR="00E8745B" w:rsidRDefault="00E8745B" w:rsidP="00E8745B">
      <w:pPr>
        <w:tabs>
          <w:tab w:val="left" w:pos="5175"/>
        </w:tabs>
      </w:pPr>
      <w:r>
        <w:t xml:space="preserve">Completed in 2024 after a </w:t>
      </w:r>
      <w:r w:rsidR="00DC73DC">
        <w:t>22</w:t>
      </w:r>
      <w:r>
        <w:t xml:space="preserve">-month build, the 500,000-square-foot facility marks the company’s largest global investment to date and now serves as the center of manufacturing, logistics, engineering, and administration for the North </w:t>
      </w:r>
      <w:r w:rsidR="006A6290">
        <w:t xml:space="preserve">and South </w:t>
      </w:r>
      <w:r>
        <w:t>American market</w:t>
      </w:r>
      <w:r w:rsidR="006A6290">
        <w:t>s</w:t>
      </w:r>
      <w:r>
        <w:t>. The €100 million investment consolidates Ziehl-</w:t>
      </w:r>
      <w:proofErr w:type="spellStart"/>
      <w:r>
        <w:t>Abegg’s</w:t>
      </w:r>
      <w:proofErr w:type="spellEnd"/>
      <w:r>
        <w:t xml:space="preserve"> </w:t>
      </w:r>
      <w:r w:rsidR="006A6290">
        <w:t>Americas</w:t>
      </w:r>
      <w:r>
        <w:t xml:space="preserve"> operations under one roof and significantly expands capacity to serve customers across the United States, Canada, Mexico</w:t>
      </w:r>
      <w:r w:rsidR="006A6290">
        <w:t>, Brazil, Columbia, and across South America</w:t>
      </w:r>
      <w:r>
        <w:t>.</w:t>
      </w:r>
    </w:p>
    <w:p w14:paraId="0BA3EC98" w14:textId="73918803" w:rsidR="00E8745B" w:rsidRDefault="00E8745B" w:rsidP="00E8745B">
      <w:pPr>
        <w:tabs>
          <w:tab w:val="left" w:pos="5175"/>
        </w:tabs>
      </w:pPr>
      <w:r>
        <w:t xml:space="preserve">The facility was made possible through a collaborative effort that brought together key development partners including Front Street Capital, Landmark Builders, </w:t>
      </w:r>
      <w:r w:rsidR="003F614C" w:rsidRPr="003F614C">
        <w:t>Triad Design Group</w:t>
      </w:r>
      <w:r w:rsidR="003F614C">
        <w:t xml:space="preserve">, </w:t>
      </w:r>
      <w:proofErr w:type="spellStart"/>
      <w:r w:rsidR="003A48DF">
        <w:t>Storr</w:t>
      </w:r>
      <w:proofErr w:type="spellEnd"/>
      <w:r w:rsidR="003A48DF">
        <w:t xml:space="preserve"> Office Environments </w:t>
      </w:r>
      <w:r>
        <w:t>and STITCH Design Shop. Their shared vision resulted in a state-of-the-art space that blends precision manufacturing needs with modern office functionality, sustainable design elements, and room for future expansion. The new building houses advanced equipment for production and testing, a dedicated Research and Development wing, and a customer experience center designed to support tours, demos, and training.</w:t>
      </w:r>
    </w:p>
    <w:p w14:paraId="3F1DD7F6" w14:textId="0CA83351" w:rsidR="00E8745B" w:rsidRDefault="00E8745B" w:rsidP="00E8745B">
      <w:pPr>
        <w:tabs>
          <w:tab w:val="left" w:pos="5175"/>
        </w:tabs>
        <w:rPr>
          <w:i/>
          <w:iCs/>
        </w:rPr>
      </w:pPr>
      <w:r w:rsidRPr="00E8745B">
        <w:rPr>
          <w:i/>
          <w:iCs/>
        </w:rPr>
        <w:t>“We are deeply honored to receive this recognition from NAIOP North Carolina,”</w:t>
      </w:r>
      <w:r w:rsidRPr="00E8745B">
        <w:t xml:space="preserve"> said </w:t>
      </w:r>
      <w:r w:rsidR="00702FC4">
        <w:t>Jimmy Mitchell</w:t>
      </w:r>
      <w:r w:rsidRPr="00E8745B">
        <w:t xml:space="preserve">, Managing Director of </w:t>
      </w:r>
      <w:proofErr w:type="spellStart"/>
      <w:r w:rsidRPr="00E8745B">
        <w:t>Ziehl-Abegg</w:t>
      </w:r>
      <w:proofErr w:type="spellEnd"/>
      <w:r w:rsidRPr="00E8745B">
        <w:t xml:space="preserve"> Inc. </w:t>
      </w:r>
      <w:r w:rsidRPr="00E8745B">
        <w:rPr>
          <w:i/>
          <w:iCs/>
        </w:rPr>
        <w:t xml:space="preserve">“This project was about more than bricks and steel—it was about building a foundation for future growth in North </w:t>
      </w:r>
      <w:r w:rsidR="00180C73">
        <w:rPr>
          <w:i/>
          <w:iCs/>
        </w:rPr>
        <w:t xml:space="preserve">and South </w:t>
      </w:r>
      <w:r w:rsidRPr="00E8745B">
        <w:rPr>
          <w:i/>
          <w:iCs/>
        </w:rPr>
        <w:t>America. Every square foot of this facility was designed with purpose, and we’re proud that it’s already helping us deliver on our promises to customers, employees, and partners.”</w:t>
      </w:r>
    </w:p>
    <w:p w14:paraId="001645B1" w14:textId="31FFD868" w:rsidR="00E8745B" w:rsidRDefault="00E8745B" w:rsidP="00E8745B">
      <w:pPr>
        <w:tabs>
          <w:tab w:val="left" w:pos="5175"/>
        </w:tabs>
      </w:pPr>
      <w:r>
        <w:t xml:space="preserve">The building’s construction also delivered significant benefits to the Winston-Salem area, creating jobs during development and </w:t>
      </w:r>
      <w:proofErr w:type="gramStart"/>
      <w:r>
        <w:t>opening up</w:t>
      </w:r>
      <w:proofErr w:type="gramEnd"/>
      <w:r>
        <w:t xml:space="preserve"> long-term employment opportunities across operations, engineering, and support services. As part of its local investment, </w:t>
      </w:r>
      <w:proofErr w:type="spellStart"/>
      <w:r>
        <w:t>Ziehl-Abegg</w:t>
      </w:r>
      <w:proofErr w:type="spellEnd"/>
      <w:r>
        <w:t xml:space="preserve"> committed to adding 500 new jobs over the next five years, with the support of incentives from state and local agencies.</w:t>
      </w:r>
    </w:p>
    <w:p w14:paraId="47B52CD2" w14:textId="4158FEE4" w:rsidR="00E8745B" w:rsidRDefault="00E8745B" w:rsidP="00E8745B">
      <w:pPr>
        <w:tabs>
          <w:tab w:val="left" w:pos="5175"/>
        </w:tabs>
      </w:pPr>
      <w:r>
        <w:t>Beyond economic value, the facility has set new standards in sustainable industrial development. Design elements include energy-efficient systems, smart lighting and ventilation controls, and the integration of Ziehl-</w:t>
      </w:r>
      <w:proofErr w:type="spellStart"/>
      <w:r>
        <w:t>Abegg’s</w:t>
      </w:r>
      <w:proofErr w:type="spellEnd"/>
      <w:r>
        <w:t xml:space="preserve"> own airflow technology to demonstrate innovation in action.</w:t>
      </w:r>
    </w:p>
    <w:p w14:paraId="6465AE64" w14:textId="6763B413" w:rsidR="00A60C1A" w:rsidRDefault="00E8745B" w:rsidP="00E8745B">
      <w:pPr>
        <w:tabs>
          <w:tab w:val="left" w:pos="5175"/>
        </w:tabs>
        <w:rPr>
          <w:b/>
          <w:bCs/>
        </w:rPr>
      </w:pPr>
      <w:r>
        <w:t xml:space="preserve">This recognition from NAIOP North Carolina </w:t>
      </w:r>
      <w:r w:rsidR="00180C73">
        <w:t>underlines</w:t>
      </w:r>
      <w:r>
        <w:t xml:space="preserve"> Ziehl-</w:t>
      </w:r>
      <w:proofErr w:type="spellStart"/>
      <w:r>
        <w:t>Abegg’s</w:t>
      </w:r>
      <w:proofErr w:type="spellEnd"/>
      <w:r>
        <w:t xml:space="preserve"> growth strategy and </w:t>
      </w:r>
      <w:r w:rsidR="00180C73">
        <w:t>exemplifies</w:t>
      </w:r>
      <w:r>
        <w:t xml:space="preserve"> its commitment to excellence in both infrastructure and innovation. With its North American headquarters now fully operational, the company is well-positioned to lead the market in high-efficiency ventilation and drive solutions for years to come.</w:t>
      </w:r>
    </w:p>
    <w:p w14:paraId="6B92AB9A" w14:textId="77777777" w:rsidR="00F60E5B" w:rsidRDefault="00F60E5B" w:rsidP="00F60E5B">
      <w:pPr>
        <w:rPr>
          <w:b/>
          <w:bCs/>
        </w:rPr>
      </w:pPr>
    </w:p>
    <w:p w14:paraId="7897868B" w14:textId="77777777" w:rsidR="00E8745B" w:rsidRDefault="00E8745B" w:rsidP="00F60E5B">
      <w:pPr>
        <w:rPr>
          <w:b/>
          <w:bCs/>
        </w:rPr>
      </w:pPr>
    </w:p>
    <w:p w14:paraId="004EDB8B" w14:textId="77777777" w:rsidR="00E8745B" w:rsidRDefault="00E8745B" w:rsidP="00F60E5B">
      <w:pPr>
        <w:rPr>
          <w:b/>
          <w:bCs/>
        </w:rPr>
      </w:pPr>
    </w:p>
    <w:p w14:paraId="56F3E505" w14:textId="58024EB7" w:rsidR="000835F2" w:rsidRPr="007A4D34" w:rsidRDefault="000835F2" w:rsidP="00F60E5B">
      <w:pPr>
        <w:rPr>
          <w:b/>
          <w:bCs/>
        </w:rPr>
      </w:pPr>
      <w:r w:rsidRPr="007A4D34">
        <w:rPr>
          <w:b/>
          <w:bCs/>
        </w:rPr>
        <w:lastRenderedPageBreak/>
        <w:t xml:space="preserve">About </w:t>
      </w:r>
      <w:proofErr w:type="spellStart"/>
      <w:r w:rsidRPr="007A4D34">
        <w:rPr>
          <w:b/>
          <w:bCs/>
        </w:rPr>
        <w:t>Ziehl-Abegg</w:t>
      </w:r>
      <w:proofErr w:type="spellEnd"/>
      <w:r w:rsidRPr="007A4D34">
        <w:rPr>
          <w:b/>
          <w:bCs/>
        </w:rPr>
        <w:t xml:space="preserve"> Inc.:</w:t>
      </w:r>
    </w:p>
    <w:p w14:paraId="65A5E780" w14:textId="3890C11D" w:rsidR="000835F2" w:rsidRDefault="000835F2" w:rsidP="000835F2">
      <w:pPr>
        <w:tabs>
          <w:tab w:val="left" w:pos="5175"/>
        </w:tabs>
      </w:pPr>
      <w:proofErr w:type="spellStart"/>
      <w:r>
        <w:t>Ziehl-Abegg</w:t>
      </w:r>
      <w:proofErr w:type="spellEnd"/>
      <w:r>
        <w:t xml:space="preserve">, Inc is the North American subsidiary of </w:t>
      </w:r>
      <w:proofErr w:type="spellStart"/>
      <w:r>
        <w:t>Ziehl-Abegg</w:t>
      </w:r>
      <w:proofErr w:type="spellEnd"/>
      <w:r>
        <w:t xml:space="preserve"> based in </w:t>
      </w:r>
      <w:proofErr w:type="spellStart"/>
      <w:r w:rsidRPr="007A4D34">
        <w:t>Künzelsau</w:t>
      </w:r>
      <w:proofErr w:type="spellEnd"/>
      <w:r w:rsidRPr="007A4D34">
        <w:t>, Germany</w:t>
      </w:r>
      <w:r>
        <w:t>. It is headquartered in Winston-Salem, NC with over 3</w:t>
      </w:r>
      <w:r w:rsidR="005D0CF4">
        <w:t>5</w:t>
      </w:r>
      <w:r>
        <w:t xml:space="preserve">0 employees. Additionally, it has 9 sales offices in the US, 3 sales offices in Canada and 1 sales office in Monterrey, Mexico. </w:t>
      </w:r>
    </w:p>
    <w:p w14:paraId="28AF0EEA" w14:textId="77777777" w:rsidR="000835F2" w:rsidRPr="007A4D34" w:rsidRDefault="000835F2" w:rsidP="000835F2">
      <w:pPr>
        <w:tabs>
          <w:tab w:val="left" w:pos="5175"/>
        </w:tabs>
      </w:pPr>
      <w:proofErr w:type="spellStart"/>
      <w:r w:rsidRPr="007A4D34">
        <w:t>Ziehl-Abegg</w:t>
      </w:r>
      <w:proofErr w:type="spellEnd"/>
      <w:r w:rsidRPr="007A4D34">
        <w:t xml:space="preserve"> is one of the leading global companies in the field of ventilation, control and drive technology. In the 1950s, </w:t>
      </w:r>
      <w:proofErr w:type="spellStart"/>
      <w:r w:rsidRPr="007A4D34">
        <w:t>Ziehl-Abegg</w:t>
      </w:r>
      <w:proofErr w:type="spellEnd"/>
      <w:r w:rsidRPr="007A4D34">
        <w:t xml:space="preserve"> established the basis for modern fan drives: external rotor motors which even today are still seen as state-of-the-art worldwide. Another area of business is electric motors which provide the power, for example, for elevators, medical applications (computer tomography equipment) or deep-sea underwater vehicles.</w:t>
      </w:r>
    </w:p>
    <w:p w14:paraId="6C2EBC51" w14:textId="77777777" w:rsidR="008A252E" w:rsidRPr="007A4D34" w:rsidRDefault="008A252E" w:rsidP="008A252E">
      <w:pPr>
        <w:tabs>
          <w:tab w:val="left" w:pos="5175"/>
        </w:tabs>
      </w:pPr>
      <w:r w:rsidRPr="007A4D34">
        <w:t>‌The high-tech company has an impressive innovative capability</w:t>
      </w:r>
      <w:r>
        <w:t xml:space="preserve">. </w:t>
      </w:r>
      <w:r w:rsidRPr="007A4D34">
        <w:t>The company has a global workforce of 5,000 spread between 17 production plants, 30 companies and 117 sales locations. The products, approx. 30,000 in all, are sold in more than 100 countries. Turnover totals 955 million euros.</w:t>
      </w:r>
    </w:p>
    <w:p w14:paraId="36FA0EF3" w14:textId="77777777" w:rsidR="000835F2" w:rsidRPr="007A4D34" w:rsidRDefault="000835F2" w:rsidP="000835F2">
      <w:pPr>
        <w:tabs>
          <w:tab w:val="left" w:pos="5175"/>
        </w:tabs>
      </w:pPr>
      <w:r w:rsidRPr="007A4D34">
        <w:t xml:space="preserve">‌Emil Ziehl founded the company in Berlin in 1910 as a manufacturer of electric motors. After World War II the company’s headquarters were relocated to southern Germany. </w:t>
      </w:r>
      <w:proofErr w:type="spellStart"/>
      <w:r w:rsidRPr="007A4D34">
        <w:t>Ziehl-Abegg</w:t>
      </w:r>
      <w:proofErr w:type="spellEnd"/>
      <w:r w:rsidRPr="007A4D34">
        <w:t xml:space="preserve"> SE is not a listed company but instead is family-owned.</w:t>
      </w:r>
    </w:p>
    <w:p w14:paraId="783D7159" w14:textId="4E7BD709" w:rsidR="00C031F7" w:rsidRDefault="000835F2" w:rsidP="008A252E">
      <w:pPr>
        <w:tabs>
          <w:tab w:val="left" w:pos="5175"/>
        </w:tabs>
      </w:pPr>
      <w:r w:rsidRPr="007A4D34">
        <w:t>For more information go to </w:t>
      </w:r>
      <w:hyperlink r:id="rId7" w:history="1">
        <w:r w:rsidRPr="00F1566A">
          <w:rPr>
            <w:rStyle w:val="Hyperlink"/>
          </w:rPr>
          <w:t>https://www.ziehl-abegg.com/en-us</w:t>
        </w:r>
      </w:hyperlink>
      <w:r>
        <w:t xml:space="preserve"> </w:t>
      </w:r>
      <w:r w:rsidRPr="007A4D34">
        <w:t xml:space="preserve"> </w:t>
      </w:r>
    </w:p>
    <w:p w14:paraId="4AC4F950" w14:textId="77777777" w:rsidR="00C75166" w:rsidRDefault="00C75166" w:rsidP="008A252E">
      <w:pPr>
        <w:tabs>
          <w:tab w:val="left" w:pos="5175"/>
        </w:tabs>
      </w:pPr>
    </w:p>
    <w:p w14:paraId="165B287C" w14:textId="19A4CE57" w:rsidR="00C75166" w:rsidRPr="00C75166" w:rsidRDefault="00C75166" w:rsidP="008A252E">
      <w:pPr>
        <w:tabs>
          <w:tab w:val="left" w:pos="5175"/>
        </w:tabs>
        <w:rPr>
          <w:b/>
          <w:bCs/>
        </w:rPr>
      </w:pPr>
      <w:r w:rsidRPr="00C75166">
        <w:rPr>
          <w:b/>
          <w:bCs/>
        </w:rPr>
        <w:t>Media Contact:</w:t>
      </w:r>
    </w:p>
    <w:p w14:paraId="32267E2D" w14:textId="77777777" w:rsidR="00C75166" w:rsidRPr="00BE61CB" w:rsidRDefault="00C75166" w:rsidP="00C75166">
      <w:pPr>
        <w:spacing w:after="0" w:line="240" w:lineRule="auto"/>
      </w:pPr>
      <w:r w:rsidRPr="00BE61CB">
        <w:t>Elizabeth Minehar</w:t>
      </w:r>
      <w:r>
        <w:t>t</w:t>
      </w:r>
    </w:p>
    <w:p w14:paraId="076F4854" w14:textId="77777777" w:rsidR="006F0648" w:rsidRDefault="00C75166" w:rsidP="00C75166">
      <w:pPr>
        <w:spacing w:after="0" w:line="240" w:lineRule="auto"/>
      </w:pPr>
      <w:proofErr w:type="spellStart"/>
      <w:r>
        <w:t>Ziehl-Abegg</w:t>
      </w:r>
      <w:proofErr w:type="spellEnd"/>
      <w:r>
        <w:t xml:space="preserve">, Inc </w:t>
      </w:r>
    </w:p>
    <w:p w14:paraId="09C3486C" w14:textId="3ACA8C25" w:rsidR="00C75166" w:rsidRPr="00BE61CB" w:rsidRDefault="00C75166" w:rsidP="00C75166">
      <w:pPr>
        <w:spacing w:after="0" w:line="240" w:lineRule="auto"/>
      </w:pPr>
      <w:r w:rsidRPr="00BE61CB">
        <w:t>Marketing Manager</w:t>
      </w:r>
    </w:p>
    <w:p w14:paraId="23BE1EAE" w14:textId="77777777" w:rsidR="00C75166" w:rsidRDefault="00C75166" w:rsidP="00C75166">
      <w:pPr>
        <w:spacing w:after="0" w:line="240" w:lineRule="auto"/>
      </w:pPr>
      <w:r w:rsidRPr="00BE61CB">
        <w:t xml:space="preserve">Cell +1 (336) 554-3308 </w:t>
      </w:r>
    </w:p>
    <w:p w14:paraId="4FABC753" w14:textId="77777777" w:rsidR="00C75166" w:rsidRDefault="00C75166" w:rsidP="00C75166">
      <w:pPr>
        <w:spacing w:after="0" w:line="240" w:lineRule="auto"/>
      </w:pPr>
      <w:r>
        <w:t>Elizabeth.Minehart@ziehl-abegg.us</w:t>
      </w:r>
    </w:p>
    <w:p w14:paraId="0C1C3B95" w14:textId="77777777" w:rsidR="00C75166" w:rsidRDefault="00C75166" w:rsidP="008A252E">
      <w:pPr>
        <w:tabs>
          <w:tab w:val="left" w:pos="5175"/>
        </w:tabs>
      </w:pPr>
    </w:p>
    <w:sectPr w:rsidR="00C75166" w:rsidSect="000835F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38F6" w14:textId="77777777" w:rsidR="008950A1" w:rsidRDefault="008950A1" w:rsidP="008A252E">
      <w:pPr>
        <w:spacing w:after="0" w:line="240" w:lineRule="auto"/>
      </w:pPr>
      <w:r>
        <w:separator/>
      </w:r>
    </w:p>
  </w:endnote>
  <w:endnote w:type="continuationSeparator" w:id="0">
    <w:p w14:paraId="4E3EA2D7" w14:textId="77777777" w:rsidR="008950A1" w:rsidRDefault="008950A1" w:rsidP="008A2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49918" w14:textId="77777777" w:rsidR="008950A1" w:rsidRDefault="008950A1" w:rsidP="008A252E">
      <w:pPr>
        <w:spacing w:after="0" w:line="240" w:lineRule="auto"/>
      </w:pPr>
      <w:r>
        <w:separator/>
      </w:r>
    </w:p>
  </w:footnote>
  <w:footnote w:type="continuationSeparator" w:id="0">
    <w:p w14:paraId="7C7FA88D" w14:textId="77777777" w:rsidR="008950A1" w:rsidRDefault="008950A1" w:rsidP="008A2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3F5F"/>
    <w:multiLevelType w:val="hybridMultilevel"/>
    <w:tmpl w:val="CE30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044EE2"/>
    <w:multiLevelType w:val="hybridMultilevel"/>
    <w:tmpl w:val="F2FA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798319">
    <w:abstractNumId w:val="1"/>
  </w:num>
  <w:num w:numId="2" w16cid:durableId="187002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D78"/>
    <w:rsid w:val="000835F2"/>
    <w:rsid w:val="00146B88"/>
    <w:rsid w:val="00161275"/>
    <w:rsid w:val="00180C73"/>
    <w:rsid w:val="00202DB6"/>
    <w:rsid w:val="00247379"/>
    <w:rsid w:val="003160FA"/>
    <w:rsid w:val="0032153D"/>
    <w:rsid w:val="003A48DF"/>
    <w:rsid w:val="003F614C"/>
    <w:rsid w:val="004D1BFF"/>
    <w:rsid w:val="00523ECE"/>
    <w:rsid w:val="00542AD6"/>
    <w:rsid w:val="005D0CF4"/>
    <w:rsid w:val="00613F03"/>
    <w:rsid w:val="0062562C"/>
    <w:rsid w:val="00661529"/>
    <w:rsid w:val="00687252"/>
    <w:rsid w:val="00690CF9"/>
    <w:rsid w:val="006A6290"/>
    <w:rsid w:val="006F0648"/>
    <w:rsid w:val="006F4D78"/>
    <w:rsid w:val="00702FC4"/>
    <w:rsid w:val="00717952"/>
    <w:rsid w:val="00733B4A"/>
    <w:rsid w:val="00752BBE"/>
    <w:rsid w:val="00776B9A"/>
    <w:rsid w:val="007A2FC8"/>
    <w:rsid w:val="008950A1"/>
    <w:rsid w:val="008A252E"/>
    <w:rsid w:val="00963241"/>
    <w:rsid w:val="009B1D50"/>
    <w:rsid w:val="009C79AC"/>
    <w:rsid w:val="00A5681F"/>
    <w:rsid w:val="00A60C1A"/>
    <w:rsid w:val="00B65817"/>
    <w:rsid w:val="00C031F7"/>
    <w:rsid w:val="00C50CEC"/>
    <w:rsid w:val="00C75166"/>
    <w:rsid w:val="00C762B1"/>
    <w:rsid w:val="00CC0804"/>
    <w:rsid w:val="00CF7123"/>
    <w:rsid w:val="00D303DE"/>
    <w:rsid w:val="00DA50CE"/>
    <w:rsid w:val="00DC73DC"/>
    <w:rsid w:val="00E1065E"/>
    <w:rsid w:val="00E8745B"/>
    <w:rsid w:val="00EB5DD5"/>
    <w:rsid w:val="00EB708D"/>
    <w:rsid w:val="00F012C7"/>
    <w:rsid w:val="00F30C1B"/>
    <w:rsid w:val="00F60E5B"/>
    <w:rsid w:val="00FA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D6F8"/>
  <w15:chartTrackingRefBased/>
  <w15:docId w15:val="{EB0EC3FC-F7AF-4BC3-824B-8C277171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D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D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D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D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D78"/>
    <w:rPr>
      <w:rFonts w:eastAsiaTheme="majorEastAsia" w:cstheme="majorBidi"/>
      <w:color w:val="272727" w:themeColor="text1" w:themeTint="D8"/>
    </w:rPr>
  </w:style>
  <w:style w:type="paragraph" w:styleId="Title">
    <w:name w:val="Title"/>
    <w:basedOn w:val="Normal"/>
    <w:next w:val="Normal"/>
    <w:link w:val="TitleChar"/>
    <w:uiPriority w:val="10"/>
    <w:qFormat/>
    <w:rsid w:val="006F4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D78"/>
    <w:pPr>
      <w:spacing w:before="160"/>
      <w:jc w:val="center"/>
    </w:pPr>
    <w:rPr>
      <w:i/>
      <w:iCs/>
      <w:color w:val="404040" w:themeColor="text1" w:themeTint="BF"/>
    </w:rPr>
  </w:style>
  <w:style w:type="character" w:customStyle="1" w:styleId="QuoteChar">
    <w:name w:val="Quote Char"/>
    <w:basedOn w:val="DefaultParagraphFont"/>
    <w:link w:val="Quote"/>
    <w:uiPriority w:val="29"/>
    <w:rsid w:val="006F4D78"/>
    <w:rPr>
      <w:i/>
      <w:iCs/>
      <w:color w:val="404040" w:themeColor="text1" w:themeTint="BF"/>
    </w:rPr>
  </w:style>
  <w:style w:type="paragraph" w:styleId="ListParagraph">
    <w:name w:val="List Paragraph"/>
    <w:basedOn w:val="Normal"/>
    <w:uiPriority w:val="34"/>
    <w:qFormat/>
    <w:rsid w:val="006F4D78"/>
    <w:pPr>
      <w:ind w:left="720"/>
      <w:contextualSpacing/>
    </w:pPr>
  </w:style>
  <w:style w:type="character" w:styleId="IntenseEmphasis">
    <w:name w:val="Intense Emphasis"/>
    <w:basedOn w:val="DefaultParagraphFont"/>
    <w:uiPriority w:val="21"/>
    <w:qFormat/>
    <w:rsid w:val="006F4D78"/>
    <w:rPr>
      <w:i/>
      <w:iCs/>
      <w:color w:val="0F4761" w:themeColor="accent1" w:themeShade="BF"/>
    </w:rPr>
  </w:style>
  <w:style w:type="paragraph" w:styleId="IntenseQuote">
    <w:name w:val="Intense Quote"/>
    <w:basedOn w:val="Normal"/>
    <w:next w:val="Normal"/>
    <w:link w:val="IntenseQuoteChar"/>
    <w:uiPriority w:val="30"/>
    <w:qFormat/>
    <w:rsid w:val="006F4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D78"/>
    <w:rPr>
      <w:i/>
      <w:iCs/>
      <w:color w:val="0F4761" w:themeColor="accent1" w:themeShade="BF"/>
    </w:rPr>
  </w:style>
  <w:style w:type="character" w:styleId="IntenseReference">
    <w:name w:val="Intense Reference"/>
    <w:basedOn w:val="DefaultParagraphFont"/>
    <w:uiPriority w:val="32"/>
    <w:qFormat/>
    <w:rsid w:val="006F4D78"/>
    <w:rPr>
      <w:b/>
      <w:bCs/>
      <w:smallCaps/>
      <w:color w:val="0F4761" w:themeColor="accent1" w:themeShade="BF"/>
      <w:spacing w:val="5"/>
    </w:rPr>
  </w:style>
  <w:style w:type="character" w:styleId="Hyperlink">
    <w:name w:val="Hyperlink"/>
    <w:basedOn w:val="DefaultParagraphFont"/>
    <w:uiPriority w:val="99"/>
    <w:unhideWhenUsed/>
    <w:rsid w:val="000835F2"/>
    <w:rPr>
      <w:color w:val="467886" w:themeColor="hyperlink"/>
      <w:u w:val="single"/>
    </w:rPr>
  </w:style>
  <w:style w:type="paragraph" w:styleId="Header">
    <w:name w:val="header"/>
    <w:basedOn w:val="Normal"/>
    <w:link w:val="HeaderChar"/>
    <w:uiPriority w:val="99"/>
    <w:unhideWhenUsed/>
    <w:rsid w:val="008A2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52E"/>
  </w:style>
  <w:style w:type="paragraph" w:styleId="Footer">
    <w:name w:val="footer"/>
    <w:basedOn w:val="Normal"/>
    <w:link w:val="FooterChar"/>
    <w:uiPriority w:val="99"/>
    <w:unhideWhenUsed/>
    <w:rsid w:val="008A2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2E"/>
  </w:style>
  <w:style w:type="paragraph" w:styleId="Revision">
    <w:name w:val="Revision"/>
    <w:hidden/>
    <w:uiPriority w:val="99"/>
    <w:semiHidden/>
    <w:rsid w:val="00661529"/>
    <w:pPr>
      <w:spacing w:after="0" w:line="240" w:lineRule="auto"/>
    </w:pPr>
  </w:style>
  <w:style w:type="character" w:styleId="UnresolvedMention">
    <w:name w:val="Unresolved Mention"/>
    <w:basedOn w:val="DefaultParagraphFont"/>
    <w:uiPriority w:val="99"/>
    <w:semiHidden/>
    <w:unhideWhenUsed/>
    <w:rsid w:val="00E87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8583">
      <w:bodyDiv w:val="1"/>
      <w:marLeft w:val="0"/>
      <w:marRight w:val="0"/>
      <w:marTop w:val="0"/>
      <w:marBottom w:val="0"/>
      <w:divBdr>
        <w:top w:val="none" w:sz="0" w:space="0" w:color="auto"/>
        <w:left w:val="none" w:sz="0" w:space="0" w:color="auto"/>
        <w:bottom w:val="none" w:sz="0" w:space="0" w:color="auto"/>
        <w:right w:val="none" w:sz="0" w:space="0" w:color="auto"/>
      </w:divBdr>
      <w:divsChild>
        <w:div w:id="1685396309">
          <w:marLeft w:val="0"/>
          <w:marRight w:val="0"/>
          <w:marTop w:val="0"/>
          <w:marBottom w:val="0"/>
          <w:divBdr>
            <w:top w:val="none" w:sz="0" w:space="0" w:color="auto"/>
            <w:left w:val="none" w:sz="0" w:space="0" w:color="auto"/>
            <w:bottom w:val="none" w:sz="0" w:space="0" w:color="auto"/>
            <w:right w:val="none" w:sz="0" w:space="0" w:color="auto"/>
          </w:divBdr>
          <w:divsChild>
            <w:div w:id="1132597619">
              <w:marLeft w:val="0"/>
              <w:marRight w:val="0"/>
              <w:marTop w:val="0"/>
              <w:marBottom w:val="0"/>
              <w:divBdr>
                <w:top w:val="none" w:sz="0" w:space="0" w:color="auto"/>
                <w:left w:val="none" w:sz="0" w:space="0" w:color="auto"/>
                <w:bottom w:val="none" w:sz="0" w:space="0" w:color="auto"/>
                <w:right w:val="none" w:sz="0" w:space="0" w:color="auto"/>
              </w:divBdr>
              <w:divsChild>
                <w:div w:id="2025983139">
                  <w:marLeft w:val="0"/>
                  <w:marRight w:val="0"/>
                  <w:marTop w:val="0"/>
                  <w:marBottom w:val="0"/>
                  <w:divBdr>
                    <w:top w:val="none" w:sz="0" w:space="0" w:color="auto"/>
                    <w:left w:val="none" w:sz="0" w:space="0" w:color="auto"/>
                    <w:bottom w:val="none" w:sz="0" w:space="0" w:color="auto"/>
                    <w:right w:val="none" w:sz="0" w:space="0" w:color="auto"/>
                  </w:divBdr>
                  <w:divsChild>
                    <w:div w:id="280113509">
                      <w:marLeft w:val="0"/>
                      <w:marRight w:val="0"/>
                      <w:marTop w:val="0"/>
                      <w:marBottom w:val="0"/>
                      <w:divBdr>
                        <w:top w:val="none" w:sz="0" w:space="0" w:color="auto"/>
                        <w:left w:val="none" w:sz="0" w:space="0" w:color="auto"/>
                        <w:bottom w:val="none" w:sz="0" w:space="0" w:color="auto"/>
                        <w:right w:val="none" w:sz="0" w:space="0" w:color="auto"/>
                      </w:divBdr>
                      <w:divsChild>
                        <w:div w:id="140006042">
                          <w:marLeft w:val="0"/>
                          <w:marRight w:val="0"/>
                          <w:marTop w:val="0"/>
                          <w:marBottom w:val="0"/>
                          <w:divBdr>
                            <w:top w:val="none" w:sz="0" w:space="0" w:color="auto"/>
                            <w:left w:val="none" w:sz="0" w:space="0" w:color="auto"/>
                            <w:bottom w:val="none" w:sz="0" w:space="0" w:color="auto"/>
                            <w:right w:val="none" w:sz="0" w:space="0" w:color="auto"/>
                          </w:divBdr>
                          <w:divsChild>
                            <w:div w:id="173060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12770">
      <w:bodyDiv w:val="1"/>
      <w:marLeft w:val="0"/>
      <w:marRight w:val="0"/>
      <w:marTop w:val="0"/>
      <w:marBottom w:val="0"/>
      <w:divBdr>
        <w:top w:val="none" w:sz="0" w:space="0" w:color="auto"/>
        <w:left w:val="none" w:sz="0" w:space="0" w:color="auto"/>
        <w:bottom w:val="none" w:sz="0" w:space="0" w:color="auto"/>
        <w:right w:val="none" w:sz="0" w:space="0" w:color="auto"/>
      </w:divBdr>
      <w:divsChild>
        <w:div w:id="3397409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978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189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933880">
      <w:bodyDiv w:val="1"/>
      <w:marLeft w:val="0"/>
      <w:marRight w:val="0"/>
      <w:marTop w:val="0"/>
      <w:marBottom w:val="0"/>
      <w:divBdr>
        <w:top w:val="none" w:sz="0" w:space="0" w:color="auto"/>
        <w:left w:val="none" w:sz="0" w:space="0" w:color="auto"/>
        <w:bottom w:val="none" w:sz="0" w:space="0" w:color="auto"/>
        <w:right w:val="none" w:sz="0" w:space="0" w:color="auto"/>
      </w:divBdr>
    </w:div>
    <w:div w:id="351760928">
      <w:bodyDiv w:val="1"/>
      <w:marLeft w:val="0"/>
      <w:marRight w:val="0"/>
      <w:marTop w:val="0"/>
      <w:marBottom w:val="0"/>
      <w:divBdr>
        <w:top w:val="none" w:sz="0" w:space="0" w:color="auto"/>
        <w:left w:val="none" w:sz="0" w:space="0" w:color="auto"/>
        <w:bottom w:val="none" w:sz="0" w:space="0" w:color="auto"/>
        <w:right w:val="none" w:sz="0" w:space="0" w:color="auto"/>
      </w:divBdr>
    </w:div>
    <w:div w:id="481772817">
      <w:bodyDiv w:val="1"/>
      <w:marLeft w:val="0"/>
      <w:marRight w:val="0"/>
      <w:marTop w:val="0"/>
      <w:marBottom w:val="0"/>
      <w:divBdr>
        <w:top w:val="none" w:sz="0" w:space="0" w:color="auto"/>
        <w:left w:val="none" w:sz="0" w:space="0" w:color="auto"/>
        <w:bottom w:val="none" w:sz="0" w:space="0" w:color="auto"/>
        <w:right w:val="none" w:sz="0" w:space="0" w:color="auto"/>
      </w:divBdr>
      <w:divsChild>
        <w:div w:id="1196385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390690">
          <w:blockQuote w:val="1"/>
          <w:marLeft w:val="720"/>
          <w:marRight w:val="720"/>
          <w:marTop w:val="100"/>
          <w:marBottom w:val="100"/>
          <w:divBdr>
            <w:top w:val="none" w:sz="0" w:space="0" w:color="auto"/>
            <w:left w:val="none" w:sz="0" w:space="0" w:color="auto"/>
            <w:bottom w:val="none" w:sz="0" w:space="0" w:color="auto"/>
            <w:right w:val="none" w:sz="0" w:space="0" w:color="auto"/>
          </w:divBdr>
        </w:div>
        <w:div w:id="546340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092497">
      <w:bodyDiv w:val="1"/>
      <w:marLeft w:val="0"/>
      <w:marRight w:val="0"/>
      <w:marTop w:val="0"/>
      <w:marBottom w:val="0"/>
      <w:divBdr>
        <w:top w:val="none" w:sz="0" w:space="0" w:color="auto"/>
        <w:left w:val="none" w:sz="0" w:space="0" w:color="auto"/>
        <w:bottom w:val="none" w:sz="0" w:space="0" w:color="auto"/>
        <w:right w:val="none" w:sz="0" w:space="0" w:color="auto"/>
      </w:divBdr>
    </w:div>
    <w:div w:id="725687323">
      <w:bodyDiv w:val="1"/>
      <w:marLeft w:val="0"/>
      <w:marRight w:val="0"/>
      <w:marTop w:val="0"/>
      <w:marBottom w:val="0"/>
      <w:divBdr>
        <w:top w:val="none" w:sz="0" w:space="0" w:color="auto"/>
        <w:left w:val="none" w:sz="0" w:space="0" w:color="auto"/>
        <w:bottom w:val="none" w:sz="0" w:space="0" w:color="auto"/>
        <w:right w:val="none" w:sz="0" w:space="0" w:color="auto"/>
      </w:divBdr>
      <w:divsChild>
        <w:div w:id="1249080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723131">
      <w:bodyDiv w:val="1"/>
      <w:marLeft w:val="0"/>
      <w:marRight w:val="0"/>
      <w:marTop w:val="0"/>
      <w:marBottom w:val="0"/>
      <w:divBdr>
        <w:top w:val="none" w:sz="0" w:space="0" w:color="auto"/>
        <w:left w:val="none" w:sz="0" w:space="0" w:color="auto"/>
        <w:bottom w:val="none" w:sz="0" w:space="0" w:color="auto"/>
        <w:right w:val="none" w:sz="0" w:space="0" w:color="auto"/>
      </w:divBdr>
      <w:divsChild>
        <w:div w:id="1189563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590528">
      <w:bodyDiv w:val="1"/>
      <w:marLeft w:val="0"/>
      <w:marRight w:val="0"/>
      <w:marTop w:val="0"/>
      <w:marBottom w:val="0"/>
      <w:divBdr>
        <w:top w:val="none" w:sz="0" w:space="0" w:color="auto"/>
        <w:left w:val="none" w:sz="0" w:space="0" w:color="auto"/>
        <w:bottom w:val="none" w:sz="0" w:space="0" w:color="auto"/>
        <w:right w:val="none" w:sz="0" w:space="0" w:color="auto"/>
      </w:divBdr>
      <w:divsChild>
        <w:div w:id="745415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145945">
      <w:bodyDiv w:val="1"/>
      <w:marLeft w:val="0"/>
      <w:marRight w:val="0"/>
      <w:marTop w:val="0"/>
      <w:marBottom w:val="0"/>
      <w:divBdr>
        <w:top w:val="none" w:sz="0" w:space="0" w:color="auto"/>
        <w:left w:val="none" w:sz="0" w:space="0" w:color="auto"/>
        <w:bottom w:val="none" w:sz="0" w:space="0" w:color="auto"/>
        <w:right w:val="none" w:sz="0" w:space="0" w:color="auto"/>
      </w:divBdr>
    </w:div>
    <w:div w:id="849878472">
      <w:bodyDiv w:val="1"/>
      <w:marLeft w:val="0"/>
      <w:marRight w:val="0"/>
      <w:marTop w:val="0"/>
      <w:marBottom w:val="0"/>
      <w:divBdr>
        <w:top w:val="none" w:sz="0" w:space="0" w:color="auto"/>
        <w:left w:val="none" w:sz="0" w:space="0" w:color="auto"/>
        <w:bottom w:val="none" w:sz="0" w:space="0" w:color="auto"/>
        <w:right w:val="none" w:sz="0" w:space="0" w:color="auto"/>
      </w:divBdr>
      <w:divsChild>
        <w:div w:id="1480028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479329">
      <w:bodyDiv w:val="1"/>
      <w:marLeft w:val="0"/>
      <w:marRight w:val="0"/>
      <w:marTop w:val="0"/>
      <w:marBottom w:val="0"/>
      <w:divBdr>
        <w:top w:val="none" w:sz="0" w:space="0" w:color="auto"/>
        <w:left w:val="none" w:sz="0" w:space="0" w:color="auto"/>
        <w:bottom w:val="none" w:sz="0" w:space="0" w:color="auto"/>
        <w:right w:val="none" w:sz="0" w:space="0" w:color="auto"/>
      </w:divBdr>
      <w:divsChild>
        <w:div w:id="1020472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1747748">
      <w:bodyDiv w:val="1"/>
      <w:marLeft w:val="0"/>
      <w:marRight w:val="0"/>
      <w:marTop w:val="0"/>
      <w:marBottom w:val="0"/>
      <w:divBdr>
        <w:top w:val="none" w:sz="0" w:space="0" w:color="auto"/>
        <w:left w:val="none" w:sz="0" w:space="0" w:color="auto"/>
        <w:bottom w:val="none" w:sz="0" w:space="0" w:color="auto"/>
        <w:right w:val="none" w:sz="0" w:space="0" w:color="auto"/>
      </w:divBdr>
      <w:divsChild>
        <w:div w:id="24800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205308">
      <w:bodyDiv w:val="1"/>
      <w:marLeft w:val="0"/>
      <w:marRight w:val="0"/>
      <w:marTop w:val="0"/>
      <w:marBottom w:val="0"/>
      <w:divBdr>
        <w:top w:val="none" w:sz="0" w:space="0" w:color="auto"/>
        <w:left w:val="none" w:sz="0" w:space="0" w:color="auto"/>
        <w:bottom w:val="none" w:sz="0" w:space="0" w:color="auto"/>
        <w:right w:val="none" w:sz="0" w:space="0" w:color="auto"/>
      </w:divBdr>
      <w:divsChild>
        <w:div w:id="588468595">
          <w:marLeft w:val="0"/>
          <w:marRight w:val="0"/>
          <w:marTop w:val="0"/>
          <w:marBottom w:val="0"/>
          <w:divBdr>
            <w:top w:val="none" w:sz="0" w:space="0" w:color="auto"/>
            <w:left w:val="none" w:sz="0" w:space="0" w:color="auto"/>
            <w:bottom w:val="none" w:sz="0" w:space="0" w:color="auto"/>
            <w:right w:val="none" w:sz="0" w:space="0" w:color="auto"/>
          </w:divBdr>
          <w:divsChild>
            <w:div w:id="1607732669">
              <w:marLeft w:val="0"/>
              <w:marRight w:val="0"/>
              <w:marTop w:val="0"/>
              <w:marBottom w:val="0"/>
              <w:divBdr>
                <w:top w:val="none" w:sz="0" w:space="0" w:color="auto"/>
                <w:left w:val="none" w:sz="0" w:space="0" w:color="auto"/>
                <w:bottom w:val="none" w:sz="0" w:space="0" w:color="auto"/>
                <w:right w:val="none" w:sz="0" w:space="0" w:color="auto"/>
              </w:divBdr>
              <w:divsChild>
                <w:div w:id="304360874">
                  <w:marLeft w:val="0"/>
                  <w:marRight w:val="0"/>
                  <w:marTop w:val="0"/>
                  <w:marBottom w:val="0"/>
                  <w:divBdr>
                    <w:top w:val="none" w:sz="0" w:space="0" w:color="auto"/>
                    <w:left w:val="none" w:sz="0" w:space="0" w:color="auto"/>
                    <w:bottom w:val="none" w:sz="0" w:space="0" w:color="auto"/>
                    <w:right w:val="none" w:sz="0" w:space="0" w:color="auto"/>
                  </w:divBdr>
                  <w:divsChild>
                    <w:div w:id="630982423">
                      <w:marLeft w:val="0"/>
                      <w:marRight w:val="0"/>
                      <w:marTop w:val="0"/>
                      <w:marBottom w:val="0"/>
                      <w:divBdr>
                        <w:top w:val="none" w:sz="0" w:space="0" w:color="auto"/>
                        <w:left w:val="none" w:sz="0" w:space="0" w:color="auto"/>
                        <w:bottom w:val="none" w:sz="0" w:space="0" w:color="auto"/>
                        <w:right w:val="none" w:sz="0" w:space="0" w:color="auto"/>
                      </w:divBdr>
                      <w:divsChild>
                        <w:div w:id="712465662">
                          <w:marLeft w:val="0"/>
                          <w:marRight w:val="0"/>
                          <w:marTop w:val="0"/>
                          <w:marBottom w:val="0"/>
                          <w:divBdr>
                            <w:top w:val="none" w:sz="0" w:space="0" w:color="auto"/>
                            <w:left w:val="none" w:sz="0" w:space="0" w:color="auto"/>
                            <w:bottom w:val="none" w:sz="0" w:space="0" w:color="auto"/>
                            <w:right w:val="none" w:sz="0" w:space="0" w:color="auto"/>
                          </w:divBdr>
                          <w:divsChild>
                            <w:div w:id="5404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153356">
      <w:bodyDiv w:val="1"/>
      <w:marLeft w:val="0"/>
      <w:marRight w:val="0"/>
      <w:marTop w:val="0"/>
      <w:marBottom w:val="0"/>
      <w:divBdr>
        <w:top w:val="none" w:sz="0" w:space="0" w:color="auto"/>
        <w:left w:val="none" w:sz="0" w:space="0" w:color="auto"/>
        <w:bottom w:val="none" w:sz="0" w:space="0" w:color="auto"/>
        <w:right w:val="none" w:sz="0" w:space="0" w:color="auto"/>
      </w:divBdr>
      <w:divsChild>
        <w:div w:id="1928691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003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5563431">
      <w:bodyDiv w:val="1"/>
      <w:marLeft w:val="0"/>
      <w:marRight w:val="0"/>
      <w:marTop w:val="0"/>
      <w:marBottom w:val="0"/>
      <w:divBdr>
        <w:top w:val="none" w:sz="0" w:space="0" w:color="auto"/>
        <w:left w:val="none" w:sz="0" w:space="0" w:color="auto"/>
        <w:bottom w:val="none" w:sz="0" w:space="0" w:color="auto"/>
        <w:right w:val="none" w:sz="0" w:space="0" w:color="auto"/>
      </w:divBdr>
      <w:divsChild>
        <w:div w:id="1279801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417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837038">
      <w:bodyDiv w:val="1"/>
      <w:marLeft w:val="0"/>
      <w:marRight w:val="0"/>
      <w:marTop w:val="0"/>
      <w:marBottom w:val="0"/>
      <w:divBdr>
        <w:top w:val="none" w:sz="0" w:space="0" w:color="auto"/>
        <w:left w:val="none" w:sz="0" w:space="0" w:color="auto"/>
        <w:bottom w:val="none" w:sz="0" w:space="0" w:color="auto"/>
        <w:right w:val="none" w:sz="0" w:space="0" w:color="auto"/>
      </w:divBdr>
    </w:div>
    <w:div w:id="1785074662">
      <w:bodyDiv w:val="1"/>
      <w:marLeft w:val="0"/>
      <w:marRight w:val="0"/>
      <w:marTop w:val="0"/>
      <w:marBottom w:val="0"/>
      <w:divBdr>
        <w:top w:val="none" w:sz="0" w:space="0" w:color="auto"/>
        <w:left w:val="none" w:sz="0" w:space="0" w:color="auto"/>
        <w:bottom w:val="none" w:sz="0" w:space="0" w:color="auto"/>
        <w:right w:val="none" w:sz="0" w:space="0" w:color="auto"/>
      </w:divBdr>
    </w:div>
    <w:div w:id="1879926540">
      <w:bodyDiv w:val="1"/>
      <w:marLeft w:val="0"/>
      <w:marRight w:val="0"/>
      <w:marTop w:val="0"/>
      <w:marBottom w:val="0"/>
      <w:divBdr>
        <w:top w:val="none" w:sz="0" w:space="0" w:color="auto"/>
        <w:left w:val="none" w:sz="0" w:space="0" w:color="auto"/>
        <w:bottom w:val="none" w:sz="0" w:space="0" w:color="auto"/>
        <w:right w:val="none" w:sz="0" w:space="0" w:color="auto"/>
      </w:divBdr>
    </w:div>
    <w:div w:id="1950310965">
      <w:bodyDiv w:val="1"/>
      <w:marLeft w:val="0"/>
      <w:marRight w:val="0"/>
      <w:marTop w:val="0"/>
      <w:marBottom w:val="0"/>
      <w:divBdr>
        <w:top w:val="none" w:sz="0" w:space="0" w:color="auto"/>
        <w:left w:val="none" w:sz="0" w:space="0" w:color="auto"/>
        <w:bottom w:val="none" w:sz="0" w:space="0" w:color="auto"/>
        <w:right w:val="none" w:sz="0" w:space="0" w:color="auto"/>
      </w:divBdr>
      <w:divsChild>
        <w:div w:id="2041196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085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iehl-abegg.com/en-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746</Words>
  <Characters>4256</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Minehart, Elizabeth / ZA USA</dc:creator>
  <cp:keywords/>
  <dc:description/>
  <cp:lastModifiedBy>Minehart, Elizabeth / ZA USA</cp:lastModifiedBy>
  <cp:revision>15</cp:revision>
  <dcterms:created xsi:type="dcterms:W3CDTF">2025-05-28T14:28:00Z</dcterms:created>
  <dcterms:modified xsi:type="dcterms:W3CDTF">2025-06-18T13:15:00Z</dcterms:modified>
</cp:coreProperties>
</file>